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6B" w:rsidRDefault="00062EAC">
      <w:pPr>
        <w:pStyle w:val="BodyText"/>
        <w:rPr>
          <w:rFonts w:ascii="Times New Roman"/>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360680</wp:posOffset>
                </wp:positionH>
                <wp:positionV relativeFrom="page">
                  <wp:posOffset>356870</wp:posOffset>
                </wp:positionV>
                <wp:extent cx="9668510" cy="6849110"/>
                <wp:effectExtent l="0" t="4445" r="635" b="444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6849110"/>
                          <a:chOff x="568" y="562"/>
                          <a:chExt cx="15226" cy="10786"/>
                        </a:xfrm>
                      </wpg:grpSpPr>
                      <wps:wsp>
                        <wps:cNvPr id="34" name="Rectangle 32"/>
                        <wps:cNvSpPr>
                          <a:spLocks noChangeArrowheads="1"/>
                        </wps:cNvSpPr>
                        <wps:spPr bwMode="auto">
                          <a:xfrm>
                            <a:off x="568" y="987"/>
                            <a:ext cx="7889" cy="86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1"/>
                        <wps:cNvSpPr>
                          <a:spLocks/>
                        </wps:cNvSpPr>
                        <wps:spPr bwMode="auto">
                          <a:xfrm>
                            <a:off x="1060" y="562"/>
                            <a:ext cx="255" cy="10786"/>
                          </a:xfrm>
                          <a:custGeom>
                            <a:avLst/>
                            <a:gdLst>
                              <a:gd name="T0" fmla="+- 0 1315 1060"/>
                              <a:gd name="T1" fmla="*/ T0 w 255"/>
                              <a:gd name="T2" fmla="+- 0 6850 562"/>
                              <a:gd name="T3" fmla="*/ 6850 h 10786"/>
                              <a:gd name="T4" fmla="+- 0 1060 1060"/>
                              <a:gd name="T5" fmla="*/ T4 w 255"/>
                              <a:gd name="T6" fmla="+- 0 7031 562"/>
                              <a:gd name="T7" fmla="*/ 7031 h 10786"/>
                              <a:gd name="T8" fmla="+- 0 1060 1060"/>
                              <a:gd name="T9" fmla="*/ T8 w 255"/>
                              <a:gd name="T10" fmla="+- 0 7411 562"/>
                              <a:gd name="T11" fmla="*/ 7411 h 10786"/>
                              <a:gd name="T12" fmla="+- 0 1060 1060"/>
                              <a:gd name="T13" fmla="*/ T12 w 255"/>
                              <a:gd name="T14" fmla="+- 0 8271 562"/>
                              <a:gd name="T15" fmla="*/ 8271 h 10786"/>
                              <a:gd name="T16" fmla="+- 0 1060 1060"/>
                              <a:gd name="T17" fmla="*/ T16 w 255"/>
                              <a:gd name="T18" fmla="+- 0 8651 562"/>
                              <a:gd name="T19" fmla="*/ 8651 h 10786"/>
                              <a:gd name="T20" fmla="+- 0 1060 1060"/>
                              <a:gd name="T21" fmla="*/ T20 w 255"/>
                              <a:gd name="T22" fmla="+- 0 9728 562"/>
                              <a:gd name="T23" fmla="*/ 9728 h 10786"/>
                              <a:gd name="T24" fmla="+- 0 1060 1060"/>
                              <a:gd name="T25" fmla="*/ T24 w 255"/>
                              <a:gd name="T26" fmla="+- 0 10108 562"/>
                              <a:gd name="T27" fmla="*/ 10108 h 10786"/>
                              <a:gd name="T28" fmla="+- 0 1060 1060"/>
                              <a:gd name="T29" fmla="*/ T28 w 255"/>
                              <a:gd name="T30" fmla="+- 0 10968 562"/>
                              <a:gd name="T31" fmla="*/ 10968 h 10786"/>
                              <a:gd name="T32" fmla="+- 0 1060 1060"/>
                              <a:gd name="T33" fmla="*/ T32 w 255"/>
                              <a:gd name="T34" fmla="+- 0 11348 562"/>
                              <a:gd name="T35" fmla="*/ 11348 h 10786"/>
                              <a:gd name="T36" fmla="+- 0 1315 1060"/>
                              <a:gd name="T37" fmla="*/ T36 w 255"/>
                              <a:gd name="T38" fmla="+- 0 11348 562"/>
                              <a:gd name="T39" fmla="*/ 11348 h 10786"/>
                              <a:gd name="T40" fmla="+- 0 1315 1060"/>
                              <a:gd name="T41" fmla="*/ T40 w 255"/>
                              <a:gd name="T42" fmla="+- 0 10968 562"/>
                              <a:gd name="T43" fmla="*/ 10968 h 10786"/>
                              <a:gd name="T44" fmla="+- 0 1315 1060"/>
                              <a:gd name="T45" fmla="*/ T44 w 255"/>
                              <a:gd name="T46" fmla="+- 0 10108 562"/>
                              <a:gd name="T47" fmla="*/ 10108 h 10786"/>
                              <a:gd name="T48" fmla="+- 0 1315 1060"/>
                              <a:gd name="T49" fmla="*/ T48 w 255"/>
                              <a:gd name="T50" fmla="+- 0 9728 562"/>
                              <a:gd name="T51" fmla="*/ 9728 h 10786"/>
                              <a:gd name="T52" fmla="+- 0 1315 1060"/>
                              <a:gd name="T53" fmla="*/ T52 w 255"/>
                              <a:gd name="T54" fmla="+- 0 8470 562"/>
                              <a:gd name="T55" fmla="*/ 8470 h 10786"/>
                              <a:gd name="T56" fmla="+- 0 1315 1060"/>
                              <a:gd name="T57" fmla="*/ T56 w 255"/>
                              <a:gd name="T58" fmla="+- 0 8090 562"/>
                              <a:gd name="T59" fmla="*/ 8090 h 10786"/>
                              <a:gd name="T60" fmla="+- 0 1315 1060"/>
                              <a:gd name="T61" fmla="*/ T60 w 255"/>
                              <a:gd name="T62" fmla="+- 0 7230 562"/>
                              <a:gd name="T63" fmla="*/ 7230 h 10786"/>
                              <a:gd name="T64" fmla="+- 0 1315 1060"/>
                              <a:gd name="T65" fmla="*/ T64 w 255"/>
                              <a:gd name="T66" fmla="+- 0 6850 562"/>
                              <a:gd name="T67" fmla="*/ 6850 h 10786"/>
                              <a:gd name="T68" fmla="+- 0 1315 1060"/>
                              <a:gd name="T69" fmla="*/ T68 w 255"/>
                              <a:gd name="T70" fmla="+- 0 562 562"/>
                              <a:gd name="T71" fmla="*/ 562 h 10786"/>
                              <a:gd name="T72" fmla="+- 0 1060 1060"/>
                              <a:gd name="T73" fmla="*/ T72 w 255"/>
                              <a:gd name="T74" fmla="+- 0 562 562"/>
                              <a:gd name="T75" fmla="*/ 562 h 10786"/>
                              <a:gd name="T76" fmla="+- 0 1060 1060"/>
                              <a:gd name="T77" fmla="*/ T76 w 255"/>
                              <a:gd name="T78" fmla="+- 0 3440 562"/>
                              <a:gd name="T79" fmla="*/ 3440 h 10786"/>
                              <a:gd name="T80" fmla="+- 0 1315 1060"/>
                              <a:gd name="T81" fmla="*/ T80 w 255"/>
                              <a:gd name="T82" fmla="+- 0 3259 562"/>
                              <a:gd name="T83" fmla="*/ 3259 h 10786"/>
                              <a:gd name="T84" fmla="+- 0 1315 1060"/>
                              <a:gd name="T85" fmla="*/ T84 w 255"/>
                              <a:gd name="T86" fmla="+- 0 562 562"/>
                              <a:gd name="T87" fmla="*/ 562 h 10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10786">
                                <a:moveTo>
                                  <a:pt x="255" y="6288"/>
                                </a:moveTo>
                                <a:lnTo>
                                  <a:pt x="0" y="6469"/>
                                </a:lnTo>
                                <a:lnTo>
                                  <a:pt x="0" y="6849"/>
                                </a:lnTo>
                                <a:lnTo>
                                  <a:pt x="0" y="7709"/>
                                </a:lnTo>
                                <a:lnTo>
                                  <a:pt x="0" y="8089"/>
                                </a:lnTo>
                                <a:lnTo>
                                  <a:pt x="0" y="9166"/>
                                </a:lnTo>
                                <a:lnTo>
                                  <a:pt x="0" y="9546"/>
                                </a:lnTo>
                                <a:lnTo>
                                  <a:pt x="0" y="10406"/>
                                </a:lnTo>
                                <a:lnTo>
                                  <a:pt x="0" y="10786"/>
                                </a:lnTo>
                                <a:lnTo>
                                  <a:pt x="255" y="10786"/>
                                </a:lnTo>
                                <a:lnTo>
                                  <a:pt x="255" y="10406"/>
                                </a:lnTo>
                                <a:lnTo>
                                  <a:pt x="255" y="9546"/>
                                </a:lnTo>
                                <a:lnTo>
                                  <a:pt x="255" y="9166"/>
                                </a:lnTo>
                                <a:lnTo>
                                  <a:pt x="255" y="7908"/>
                                </a:lnTo>
                                <a:lnTo>
                                  <a:pt x="255" y="7528"/>
                                </a:lnTo>
                                <a:lnTo>
                                  <a:pt x="255" y="6668"/>
                                </a:lnTo>
                                <a:lnTo>
                                  <a:pt x="255" y="6288"/>
                                </a:lnTo>
                                <a:moveTo>
                                  <a:pt x="255" y="0"/>
                                </a:moveTo>
                                <a:lnTo>
                                  <a:pt x="0" y="0"/>
                                </a:lnTo>
                                <a:lnTo>
                                  <a:pt x="0" y="2878"/>
                                </a:lnTo>
                                <a:lnTo>
                                  <a:pt x="255" y="2697"/>
                                </a:lnTo>
                                <a:lnTo>
                                  <a:pt x="25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23" y="987"/>
                            <a:ext cx="7370" cy="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1C6BB" id="Group 29" o:spid="_x0000_s1026" style="position:absolute;margin-left:28.4pt;margin-top:28.1pt;width:761.3pt;height:539.3pt;z-index:-251661824;mso-position-horizontal-relative:page;mso-position-vertical-relative:page" coordorigin="568,562" coordsize="15226,10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">
                <v:rect id="Rectangle 32" o:spid="_x0000_s1027" style="position:absolute;left:568;top:987;width:7889;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" fillcolor="#61c9e2" stroked="f"/>
                <v:shape id="AutoShape 31" o:spid="_x0000_s1028" style="position:absolute;left:1060;top:562;width:255;height:10786;visibility:visible;mso-wrap-style:square;v-text-anchor:top" coordsize="255,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" path="m255,6288l,6469r,380l,7709r,380l,9166r,380l,10406r,380l255,10786r,-380l255,9546r,-380l255,7908r,-380l255,6668r,-380m255,l,,,2878,255,2697,255,e" fillcolor="#eb1c3b" stroked="f">
                  <v:path arrowok="t" o:connecttype="custom" o:connectlocs="255,6850;0,7031;0,7411;0,8271;0,8651;0,9728;0,10108;0,10968;0,11348;255,11348;255,10968;255,10108;255,9728;255,8470;255,8090;255,7230;255,6850;255,562;0,562;0,3440;255,3259;255,56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8423;top:987;width:7370;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">
                  <v:imagedata r:id="rId9" o:title=""/>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9174480</wp:posOffset>
                </wp:positionH>
                <wp:positionV relativeFrom="page">
                  <wp:posOffset>6475730</wp:posOffset>
                </wp:positionV>
                <wp:extent cx="854075" cy="287020"/>
                <wp:effectExtent l="1905" t="8255" r="1270" b="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287020"/>
                        </a:xfrm>
                        <a:custGeom>
                          <a:avLst/>
                          <a:gdLst>
                            <a:gd name="T0" fmla="+- 0 14817 14448"/>
                            <a:gd name="T1" fmla="*/ T0 w 1345"/>
                            <a:gd name="T2" fmla="+- 0 10463 10198"/>
                            <a:gd name="T3" fmla="*/ 10463 h 452"/>
                            <a:gd name="T4" fmla="+- 0 14788 14448"/>
                            <a:gd name="T5" fmla="*/ T4 w 1345"/>
                            <a:gd name="T6" fmla="+- 0 10429 10198"/>
                            <a:gd name="T7" fmla="*/ 10429 h 452"/>
                            <a:gd name="T8" fmla="+- 0 14705 14448"/>
                            <a:gd name="T9" fmla="*/ T8 w 1345"/>
                            <a:gd name="T10" fmla="+- 0 10403 10198"/>
                            <a:gd name="T11" fmla="*/ 10403 h 452"/>
                            <a:gd name="T12" fmla="+- 0 14759 14448"/>
                            <a:gd name="T13" fmla="*/ T12 w 1345"/>
                            <a:gd name="T14" fmla="+- 0 10382 10198"/>
                            <a:gd name="T15" fmla="*/ 10382 h 452"/>
                            <a:gd name="T16" fmla="+- 0 14785 14448"/>
                            <a:gd name="T17" fmla="*/ T16 w 1345"/>
                            <a:gd name="T18" fmla="+- 0 10348 10198"/>
                            <a:gd name="T19" fmla="*/ 10348 h 452"/>
                            <a:gd name="T20" fmla="+- 0 14785 14448"/>
                            <a:gd name="T21" fmla="*/ T20 w 1345"/>
                            <a:gd name="T22" fmla="+- 0 10271 10198"/>
                            <a:gd name="T23" fmla="*/ 10271 h 452"/>
                            <a:gd name="T24" fmla="+- 0 14757 14448"/>
                            <a:gd name="T25" fmla="*/ T24 w 1345"/>
                            <a:gd name="T26" fmla="+- 0 10232 10198"/>
                            <a:gd name="T27" fmla="*/ 10232 h 452"/>
                            <a:gd name="T28" fmla="+- 0 14705 14448"/>
                            <a:gd name="T29" fmla="*/ T28 w 1345"/>
                            <a:gd name="T30" fmla="+- 0 10208 10198"/>
                            <a:gd name="T31" fmla="*/ 10208 h 452"/>
                            <a:gd name="T32" fmla="+- 0 14697 14448"/>
                            <a:gd name="T33" fmla="*/ T32 w 1345"/>
                            <a:gd name="T34" fmla="+- 0 10349 10198"/>
                            <a:gd name="T35" fmla="*/ 10349 h 452"/>
                            <a:gd name="T36" fmla="+- 0 14651 14448"/>
                            <a:gd name="T37" fmla="*/ T36 w 1345"/>
                            <a:gd name="T38" fmla="+- 0 10378 10198"/>
                            <a:gd name="T39" fmla="*/ 10378 h 452"/>
                            <a:gd name="T40" fmla="+- 0 14553 14448"/>
                            <a:gd name="T41" fmla="*/ T40 w 1345"/>
                            <a:gd name="T42" fmla="+- 0 10382 10198"/>
                            <a:gd name="T43" fmla="*/ 10382 h 452"/>
                            <a:gd name="T44" fmla="+- 0 14646 14448"/>
                            <a:gd name="T45" fmla="*/ T44 w 1345"/>
                            <a:gd name="T46" fmla="+- 0 10271 10198"/>
                            <a:gd name="T47" fmla="*/ 10271 h 452"/>
                            <a:gd name="T48" fmla="+- 0 14685 14448"/>
                            <a:gd name="T49" fmla="*/ T48 w 1345"/>
                            <a:gd name="T50" fmla="+- 0 10280 10198"/>
                            <a:gd name="T51" fmla="*/ 10280 h 452"/>
                            <a:gd name="T52" fmla="+- 0 14705 14448"/>
                            <a:gd name="T53" fmla="*/ T52 w 1345"/>
                            <a:gd name="T54" fmla="+- 0 10321 10198"/>
                            <a:gd name="T55" fmla="*/ 10321 h 452"/>
                            <a:gd name="T56" fmla="+- 0 14673 14448"/>
                            <a:gd name="T57" fmla="*/ T56 w 1345"/>
                            <a:gd name="T58" fmla="+- 0 10203 10198"/>
                            <a:gd name="T59" fmla="*/ 10203 h 452"/>
                            <a:gd name="T60" fmla="+- 0 14464 14448"/>
                            <a:gd name="T61" fmla="*/ T60 w 1345"/>
                            <a:gd name="T62" fmla="+- 0 10239 10198"/>
                            <a:gd name="T63" fmla="*/ 10239 h 452"/>
                            <a:gd name="T64" fmla="+- 0 14553 14448"/>
                            <a:gd name="T65" fmla="*/ T64 w 1345"/>
                            <a:gd name="T66" fmla="+- 0 10550 10198"/>
                            <a:gd name="T67" fmla="*/ 10550 h 452"/>
                            <a:gd name="T68" fmla="+- 0 14607 14448"/>
                            <a:gd name="T69" fmla="*/ T68 w 1345"/>
                            <a:gd name="T70" fmla="+- 0 10441 10198"/>
                            <a:gd name="T71" fmla="*/ 10441 h 452"/>
                            <a:gd name="T72" fmla="+- 0 14705 14448"/>
                            <a:gd name="T73" fmla="*/ T72 w 1345"/>
                            <a:gd name="T74" fmla="+- 0 10457 10198"/>
                            <a:gd name="T75" fmla="*/ 10457 h 452"/>
                            <a:gd name="T76" fmla="+- 0 14739 14448"/>
                            <a:gd name="T77" fmla="*/ T76 w 1345"/>
                            <a:gd name="T78" fmla="+- 0 10511 10198"/>
                            <a:gd name="T79" fmla="*/ 10511 h 452"/>
                            <a:gd name="T80" fmla="+- 0 14714 14448"/>
                            <a:gd name="T81" fmla="*/ T80 w 1345"/>
                            <a:gd name="T82" fmla="+- 0 10561 10198"/>
                            <a:gd name="T83" fmla="*/ 10561 h 452"/>
                            <a:gd name="T84" fmla="+- 0 14646 14448"/>
                            <a:gd name="T85" fmla="*/ T84 w 1345"/>
                            <a:gd name="T86" fmla="+- 0 10576 10198"/>
                            <a:gd name="T87" fmla="*/ 10576 h 452"/>
                            <a:gd name="T88" fmla="+- 0 14464 14448"/>
                            <a:gd name="T89" fmla="*/ T88 w 1345"/>
                            <a:gd name="T90" fmla="+- 0 10645 10198"/>
                            <a:gd name="T91" fmla="*/ 10645 h 452"/>
                            <a:gd name="T92" fmla="+- 0 14720 14448"/>
                            <a:gd name="T93" fmla="*/ T92 w 1345"/>
                            <a:gd name="T94" fmla="+- 0 10637 10198"/>
                            <a:gd name="T95" fmla="*/ 10637 h 452"/>
                            <a:gd name="T96" fmla="+- 0 14815 14448"/>
                            <a:gd name="T97" fmla="*/ T96 w 1345"/>
                            <a:gd name="T98" fmla="+- 0 10573 10198"/>
                            <a:gd name="T99" fmla="*/ 10573 h 452"/>
                            <a:gd name="T100" fmla="+- 0 15281 14448"/>
                            <a:gd name="T101" fmla="*/ T100 w 1345"/>
                            <a:gd name="T102" fmla="+- 0 10424 10198"/>
                            <a:gd name="T103" fmla="*/ 10424 h 452"/>
                            <a:gd name="T104" fmla="+- 0 15239 14448"/>
                            <a:gd name="T105" fmla="*/ T104 w 1345"/>
                            <a:gd name="T106" fmla="+- 0 10287 10198"/>
                            <a:gd name="T107" fmla="*/ 10287 h 452"/>
                            <a:gd name="T108" fmla="+- 0 15192 14448"/>
                            <a:gd name="T109" fmla="*/ T108 w 1345"/>
                            <a:gd name="T110" fmla="+- 0 10241 10198"/>
                            <a:gd name="T111" fmla="*/ 10241 h 452"/>
                            <a:gd name="T112" fmla="+- 0 15061 14448"/>
                            <a:gd name="T113" fmla="*/ T112 w 1345"/>
                            <a:gd name="T114" fmla="+- 0 10203 10198"/>
                            <a:gd name="T115" fmla="*/ 10203 h 452"/>
                            <a:gd name="T116" fmla="+- 0 14886 14448"/>
                            <a:gd name="T117" fmla="*/ T116 w 1345"/>
                            <a:gd name="T118" fmla="+- 0 10239 10198"/>
                            <a:gd name="T119" fmla="*/ 10239 h 452"/>
                            <a:gd name="T120" fmla="+- 0 14975 14448"/>
                            <a:gd name="T121" fmla="*/ T120 w 1345"/>
                            <a:gd name="T122" fmla="+- 0 10550 10198"/>
                            <a:gd name="T123" fmla="*/ 10550 h 452"/>
                            <a:gd name="T124" fmla="+- 0 15036 14448"/>
                            <a:gd name="T125" fmla="*/ T124 w 1345"/>
                            <a:gd name="T126" fmla="+- 0 10271 10198"/>
                            <a:gd name="T127" fmla="*/ 10271 h 452"/>
                            <a:gd name="T128" fmla="+- 0 15121 14448"/>
                            <a:gd name="T129" fmla="*/ T128 w 1345"/>
                            <a:gd name="T130" fmla="+- 0 10292 10198"/>
                            <a:gd name="T131" fmla="*/ 10292 h 452"/>
                            <a:gd name="T132" fmla="+- 0 15188 14448"/>
                            <a:gd name="T133" fmla="*/ T132 w 1345"/>
                            <a:gd name="T134" fmla="+- 0 10424 10198"/>
                            <a:gd name="T135" fmla="*/ 10424 h 452"/>
                            <a:gd name="T136" fmla="+- 0 15112 14448"/>
                            <a:gd name="T137" fmla="*/ T136 w 1345"/>
                            <a:gd name="T138" fmla="+- 0 10562 10198"/>
                            <a:gd name="T139" fmla="*/ 10562 h 452"/>
                            <a:gd name="T140" fmla="+- 0 15036 14448"/>
                            <a:gd name="T141" fmla="*/ T140 w 1345"/>
                            <a:gd name="T142" fmla="+- 0 10576 10198"/>
                            <a:gd name="T143" fmla="*/ 10576 h 452"/>
                            <a:gd name="T144" fmla="+- 0 14886 14448"/>
                            <a:gd name="T145" fmla="*/ T144 w 1345"/>
                            <a:gd name="T146" fmla="+- 0 10645 10198"/>
                            <a:gd name="T147" fmla="*/ 10645 h 452"/>
                            <a:gd name="T148" fmla="+- 0 15126 14448"/>
                            <a:gd name="T149" fmla="*/ T148 w 1345"/>
                            <a:gd name="T150" fmla="+- 0 10636 10198"/>
                            <a:gd name="T151" fmla="*/ 10636 h 452"/>
                            <a:gd name="T152" fmla="+- 0 15235 14448"/>
                            <a:gd name="T153" fmla="*/ T152 w 1345"/>
                            <a:gd name="T154" fmla="+- 0 10568 10198"/>
                            <a:gd name="T155" fmla="*/ 10568 h 452"/>
                            <a:gd name="T156" fmla="+- 0 15281 14448"/>
                            <a:gd name="T157" fmla="*/ T156 w 1345"/>
                            <a:gd name="T158" fmla="+- 0 10424 10198"/>
                            <a:gd name="T159" fmla="*/ 10424 h 452"/>
                            <a:gd name="T160" fmla="+- 0 15777 14448"/>
                            <a:gd name="T161" fmla="*/ T160 w 1345"/>
                            <a:gd name="T162" fmla="+- 0 10333 10198"/>
                            <a:gd name="T163" fmla="*/ 10333 h 452"/>
                            <a:gd name="T164" fmla="+- 0 15730 14448"/>
                            <a:gd name="T165" fmla="*/ T164 w 1345"/>
                            <a:gd name="T166" fmla="+- 0 10264 10198"/>
                            <a:gd name="T167" fmla="*/ 10264 h 452"/>
                            <a:gd name="T168" fmla="+- 0 15699 14448"/>
                            <a:gd name="T169" fmla="*/ T168 w 1345"/>
                            <a:gd name="T170" fmla="+- 0 10424 10198"/>
                            <a:gd name="T171" fmla="*/ 10424 h 452"/>
                            <a:gd name="T172" fmla="+- 0 15649 14448"/>
                            <a:gd name="T173" fmla="*/ T172 w 1345"/>
                            <a:gd name="T174" fmla="+- 0 10550 10198"/>
                            <a:gd name="T175" fmla="*/ 10550 h 452"/>
                            <a:gd name="T176" fmla="+- 0 15558 14448"/>
                            <a:gd name="T177" fmla="*/ T176 w 1345"/>
                            <a:gd name="T178" fmla="+- 0 10583 10198"/>
                            <a:gd name="T179" fmla="*/ 10583 h 452"/>
                            <a:gd name="T180" fmla="+- 0 15466 14448"/>
                            <a:gd name="T181" fmla="*/ T180 w 1345"/>
                            <a:gd name="T182" fmla="+- 0 10550 10198"/>
                            <a:gd name="T183" fmla="*/ 10550 h 452"/>
                            <a:gd name="T184" fmla="+- 0 15416 14448"/>
                            <a:gd name="T185" fmla="*/ T184 w 1345"/>
                            <a:gd name="T186" fmla="+- 0 10424 10198"/>
                            <a:gd name="T187" fmla="*/ 10424 h 452"/>
                            <a:gd name="T188" fmla="+- 0 15466 14448"/>
                            <a:gd name="T189" fmla="*/ T188 w 1345"/>
                            <a:gd name="T190" fmla="+- 0 10297 10198"/>
                            <a:gd name="T191" fmla="*/ 10297 h 452"/>
                            <a:gd name="T192" fmla="+- 0 15558 14448"/>
                            <a:gd name="T193" fmla="*/ T192 w 1345"/>
                            <a:gd name="T194" fmla="+- 0 10264 10198"/>
                            <a:gd name="T195" fmla="*/ 10264 h 452"/>
                            <a:gd name="T196" fmla="+- 0 15649 14448"/>
                            <a:gd name="T197" fmla="*/ T196 w 1345"/>
                            <a:gd name="T198" fmla="+- 0 10297 10198"/>
                            <a:gd name="T199" fmla="*/ 10297 h 452"/>
                            <a:gd name="T200" fmla="+- 0 15699 14448"/>
                            <a:gd name="T201" fmla="*/ T200 w 1345"/>
                            <a:gd name="T202" fmla="+- 0 10424 10198"/>
                            <a:gd name="T203" fmla="*/ 10424 h 452"/>
                            <a:gd name="T204" fmla="+- 0 15680 14448"/>
                            <a:gd name="T205" fmla="*/ T204 w 1345"/>
                            <a:gd name="T206" fmla="+- 0 10226 10198"/>
                            <a:gd name="T207" fmla="*/ 10226 h 452"/>
                            <a:gd name="T208" fmla="+- 0 15558 14448"/>
                            <a:gd name="T209" fmla="*/ T208 w 1345"/>
                            <a:gd name="T210" fmla="+- 0 10198 10198"/>
                            <a:gd name="T211" fmla="*/ 10198 h 452"/>
                            <a:gd name="T212" fmla="+- 0 15435 14448"/>
                            <a:gd name="T213" fmla="*/ T212 w 1345"/>
                            <a:gd name="T214" fmla="+- 0 10226 10198"/>
                            <a:gd name="T215" fmla="*/ 10226 h 452"/>
                            <a:gd name="T216" fmla="+- 0 15338 14448"/>
                            <a:gd name="T217" fmla="*/ T216 w 1345"/>
                            <a:gd name="T218" fmla="+- 0 10333 10198"/>
                            <a:gd name="T219" fmla="*/ 10333 h 452"/>
                            <a:gd name="T220" fmla="+- 0 15338 14448"/>
                            <a:gd name="T221" fmla="*/ T220 w 1345"/>
                            <a:gd name="T222" fmla="+- 0 10514 10198"/>
                            <a:gd name="T223" fmla="*/ 10514 h 452"/>
                            <a:gd name="T224" fmla="+- 0 15435 14448"/>
                            <a:gd name="T225" fmla="*/ T224 w 1345"/>
                            <a:gd name="T226" fmla="+- 0 10620 10198"/>
                            <a:gd name="T227" fmla="*/ 10620 h 452"/>
                            <a:gd name="T228" fmla="+- 0 15558 14448"/>
                            <a:gd name="T229" fmla="*/ T228 w 1345"/>
                            <a:gd name="T230" fmla="+- 0 10649 10198"/>
                            <a:gd name="T231" fmla="*/ 10649 h 452"/>
                            <a:gd name="T232" fmla="+- 0 15680 14448"/>
                            <a:gd name="T233" fmla="*/ T232 w 1345"/>
                            <a:gd name="T234" fmla="+- 0 10620 10198"/>
                            <a:gd name="T235" fmla="*/ 10620 h 452"/>
                            <a:gd name="T236" fmla="+- 0 15736 14448"/>
                            <a:gd name="T237" fmla="*/ T236 w 1345"/>
                            <a:gd name="T238" fmla="+- 0 10579 10198"/>
                            <a:gd name="T239" fmla="*/ 10579 h 452"/>
                            <a:gd name="T240" fmla="+- 0 15792 14448"/>
                            <a:gd name="T241" fmla="*/ T240 w 1345"/>
                            <a:gd name="T242" fmla="+- 0 10424 10198"/>
                            <a:gd name="T243" fmla="*/ 1042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5" h="452">
                              <a:moveTo>
                                <a:pt x="380" y="316"/>
                              </a:moveTo>
                              <a:lnTo>
                                <a:pt x="369" y="265"/>
                              </a:lnTo>
                              <a:lnTo>
                                <a:pt x="350" y="243"/>
                              </a:lnTo>
                              <a:lnTo>
                                <a:pt x="340" y="231"/>
                              </a:lnTo>
                              <a:lnTo>
                                <a:pt x="301" y="212"/>
                              </a:lnTo>
                              <a:lnTo>
                                <a:pt x="257" y="205"/>
                              </a:lnTo>
                              <a:lnTo>
                                <a:pt x="288" y="199"/>
                              </a:lnTo>
                              <a:lnTo>
                                <a:pt x="311" y="184"/>
                              </a:lnTo>
                              <a:lnTo>
                                <a:pt x="316" y="180"/>
                              </a:lnTo>
                              <a:lnTo>
                                <a:pt x="337" y="150"/>
                              </a:lnTo>
                              <a:lnTo>
                                <a:pt x="345" y="110"/>
                              </a:lnTo>
                              <a:lnTo>
                                <a:pt x="337" y="73"/>
                              </a:lnTo>
                              <a:lnTo>
                                <a:pt x="335" y="67"/>
                              </a:lnTo>
                              <a:lnTo>
                                <a:pt x="309" y="34"/>
                              </a:lnTo>
                              <a:lnTo>
                                <a:pt x="271" y="12"/>
                              </a:lnTo>
                              <a:lnTo>
                                <a:pt x="257" y="10"/>
                              </a:lnTo>
                              <a:lnTo>
                                <a:pt x="257" y="123"/>
                              </a:lnTo>
                              <a:lnTo>
                                <a:pt x="249" y="151"/>
                              </a:lnTo>
                              <a:lnTo>
                                <a:pt x="229" y="170"/>
                              </a:lnTo>
                              <a:lnTo>
                                <a:pt x="203" y="180"/>
                              </a:lnTo>
                              <a:lnTo>
                                <a:pt x="176" y="184"/>
                              </a:lnTo>
                              <a:lnTo>
                                <a:pt x="105" y="184"/>
                              </a:lnTo>
                              <a:lnTo>
                                <a:pt x="105" y="73"/>
                              </a:lnTo>
                              <a:lnTo>
                                <a:pt x="198" y="73"/>
                              </a:lnTo>
                              <a:lnTo>
                                <a:pt x="218" y="75"/>
                              </a:lnTo>
                              <a:lnTo>
                                <a:pt x="237" y="82"/>
                              </a:lnTo>
                              <a:lnTo>
                                <a:pt x="252" y="97"/>
                              </a:lnTo>
                              <a:lnTo>
                                <a:pt x="257" y="123"/>
                              </a:lnTo>
                              <a:lnTo>
                                <a:pt x="257" y="10"/>
                              </a:lnTo>
                              <a:lnTo>
                                <a:pt x="225" y="5"/>
                              </a:lnTo>
                              <a:lnTo>
                                <a:pt x="0" y="5"/>
                              </a:lnTo>
                              <a:lnTo>
                                <a:pt x="16" y="41"/>
                              </a:lnTo>
                              <a:lnTo>
                                <a:pt x="16" y="414"/>
                              </a:lnTo>
                              <a:lnTo>
                                <a:pt x="105" y="352"/>
                              </a:lnTo>
                              <a:lnTo>
                                <a:pt x="105" y="243"/>
                              </a:lnTo>
                              <a:lnTo>
                                <a:pt x="159" y="243"/>
                              </a:lnTo>
                              <a:lnTo>
                                <a:pt x="216" y="247"/>
                              </a:lnTo>
                              <a:lnTo>
                                <a:pt x="257" y="259"/>
                              </a:lnTo>
                              <a:lnTo>
                                <a:pt x="282" y="281"/>
                              </a:lnTo>
                              <a:lnTo>
                                <a:pt x="291" y="313"/>
                              </a:lnTo>
                              <a:lnTo>
                                <a:pt x="284" y="343"/>
                              </a:lnTo>
                              <a:lnTo>
                                <a:pt x="266" y="363"/>
                              </a:lnTo>
                              <a:lnTo>
                                <a:pt x="236" y="374"/>
                              </a:lnTo>
                              <a:lnTo>
                                <a:pt x="198" y="378"/>
                              </a:lnTo>
                              <a:lnTo>
                                <a:pt x="113" y="378"/>
                              </a:lnTo>
                              <a:lnTo>
                                <a:pt x="16" y="447"/>
                              </a:lnTo>
                              <a:lnTo>
                                <a:pt x="198" y="447"/>
                              </a:lnTo>
                              <a:lnTo>
                                <a:pt x="272" y="439"/>
                              </a:lnTo>
                              <a:lnTo>
                                <a:pt x="330" y="415"/>
                              </a:lnTo>
                              <a:lnTo>
                                <a:pt x="367" y="375"/>
                              </a:lnTo>
                              <a:lnTo>
                                <a:pt x="380" y="316"/>
                              </a:lnTo>
                              <a:moveTo>
                                <a:pt x="833" y="226"/>
                              </a:moveTo>
                              <a:lnTo>
                                <a:pt x="822" y="150"/>
                              </a:lnTo>
                              <a:lnTo>
                                <a:pt x="791" y="89"/>
                              </a:lnTo>
                              <a:lnTo>
                                <a:pt x="775" y="73"/>
                              </a:lnTo>
                              <a:lnTo>
                                <a:pt x="744" y="43"/>
                              </a:lnTo>
                              <a:lnTo>
                                <a:pt x="683" y="15"/>
                              </a:lnTo>
                              <a:lnTo>
                                <a:pt x="613" y="5"/>
                              </a:lnTo>
                              <a:lnTo>
                                <a:pt x="422" y="5"/>
                              </a:lnTo>
                              <a:lnTo>
                                <a:pt x="438" y="41"/>
                              </a:lnTo>
                              <a:lnTo>
                                <a:pt x="438" y="414"/>
                              </a:lnTo>
                              <a:lnTo>
                                <a:pt x="527" y="352"/>
                              </a:lnTo>
                              <a:lnTo>
                                <a:pt x="527" y="73"/>
                              </a:lnTo>
                              <a:lnTo>
                                <a:pt x="588" y="73"/>
                              </a:lnTo>
                              <a:lnTo>
                                <a:pt x="622" y="77"/>
                              </a:lnTo>
                              <a:lnTo>
                                <a:pt x="673" y="94"/>
                              </a:lnTo>
                              <a:lnTo>
                                <a:pt x="720" y="140"/>
                              </a:lnTo>
                              <a:lnTo>
                                <a:pt x="740" y="226"/>
                              </a:lnTo>
                              <a:lnTo>
                                <a:pt x="716" y="320"/>
                              </a:lnTo>
                              <a:lnTo>
                                <a:pt x="664" y="364"/>
                              </a:lnTo>
                              <a:lnTo>
                                <a:pt x="611" y="378"/>
                              </a:lnTo>
                              <a:lnTo>
                                <a:pt x="588" y="378"/>
                              </a:lnTo>
                              <a:lnTo>
                                <a:pt x="535" y="378"/>
                              </a:lnTo>
                              <a:lnTo>
                                <a:pt x="438" y="447"/>
                              </a:lnTo>
                              <a:lnTo>
                                <a:pt x="613" y="447"/>
                              </a:lnTo>
                              <a:lnTo>
                                <a:pt x="678" y="438"/>
                              </a:lnTo>
                              <a:lnTo>
                                <a:pt x="737" y="413"/>
                              </a:lnTo>
                              <a:lnTo>
                                <a:pt x="787" y="370"/>
                              </a:lnTo>
                              <a:lnTo>
                                <a:pt x="821" y="308"/>
                              </a:lnTo>
                              <a:lnTo>
                                <a:pt x="833" y="226"/>
                              </a:lnTo>
                              <a:moveTo>
                                <a:pt x="1344" y="226"/>
                              </a:moveTo>
                              <a:lnTo>
                                <a:pt x="1329" y="135"/>
                              </a:lnTo>
                              <a:lnTo>
                                <a:pt x="1288" y="70"/>
                              </a:lnTo>
                              <a:lnTo>
                                <a:pt x="1282" y="66"/>
                              </a:lnTo>
                              <a:lnTo>
                                <a:pt x="1251" y="43"/>
                              </a:lnTo>
                              <a:lnTo>
                                <a:pt x="1251" y="226"/>
                              </a:lnTo>
                              <a:lnTo>
                                <a:pt x="1237" y="303"/>
                              </a:lnTo>
                              <a:lnTo>
                                <a:pt x="1201" y="352"/>
                              </a:lnTo>
                              <a:lnTo>
                                <a:pt x="1155" y="377"/>
                              </a:lnTo>
                              <a:lnTo>
                                <a:pt x="1110" y="385"/>
                              </a:lnTo>
                              <a:lnTo>
                                <a:pt x="1064" y="377"/>
                              </a:lnTo>
                              <a:lnTo>
                                <a:pt x="1018" y="352"/>
                              </a:lnTo>
                              <a:lnTo>
                                <a:pt x="983" y="303"/>
                              </a:lnTo>
                              <a:lnTo>
                                <a:pt x="968" y="226"/>
                              </a:lnTo>
                              <a:lnTo>
                                <a:pt x="983" y="148"/>
                              </a:lnTo>
                              <a:lnTo>
                                <a:pt x="1018" y="99"/>
                              </a:lnTo>
                              <a:lnTo>
                                <a:pt x="1064" y="73"/>
                              </a:lnTo>
                              <a:lnTo>
                                <a:pt x="1110" y="66"/>
                              </a:lnTo>
                              <a:lnTo>
                                <a:pt x="1155" y="73"/>
                              </a:lnTo>
                              <a:lnTo>
                                <a:pt x="1201" y="99"/>
                              </a:lnTo>
                              <a:lnTo>
                                <a:pt x="1237" y="148"/>
                              </a:lnTo>
                              <a:lnTo>
                                <a:pt x="1251" y="226"/>
                              </a:lnTo>
                              <a:lnTo>
                                <a:pt x="1251" y="43"/>
                              </a:lnTo>
                              <a:lnTo>
                                <a:pt x="1232" y="28"/>
                              </a:lnTo>
                              <a:lnTo>
                                <a:pt x="1169" y="6"/>
                              </a:lnTo>
                              <a:lnTo>
                                <a:pt x="1110" y="0"/>
                              </a:lnTo>
                              <a:lnTo>
                                <a:pt x="1050" y="6"/>
                              </a:lnTo>
                              <a:lnTo>
                                <a:pt x="987" y="28"/>
                              </a:lnTo>
                              <a:lnTo>
                                <a:pt x="931" y="70"/>
                              </a:lnTo>
                              <a:lnTo>
                                <a:pt x="890" y="135"/>
                              </a:lnTo>
                              <a:lnTo>
                                <a:pt x="875" y="226"/>
                              </a:lnTo>
                              <a:lnTo>
                                <a:pt x="890" y="316"/>
                              </a:lnTo>
                              <a:lnTo>
                                <a:pt x="931" y="381"/>
                              </a:lnTo>
                              <a:lnTo>
                                <a:pt x="987" y="422"/>
                              </a:lnTo>
                              <a:lnTo>
                                <a:pt x="1050" y="444"/>
                              </a:lnTo>
                              <a:lnTo>
                                <a:pt x="1110" y="451"/>
                              </a:lnTo>
                              <a:lnTo>
                                <a:pt x="1169" y="444"/>
                              </a:lnTo>
                              <a:lnTo>
                                <a:pt x="1232" y="422"/>
                              </a:lnTo>
                              <a:lnTo>
                                <a:pt x="1283" y="385"/>
                              </a:lnTo>
                              <a:lnTo>
                                <a:pt x="1288" y="381"/>
                              </a:lnTo>
                              <a:lnTo>
                                <a:pt x="1329" y="316"/>
                              </a:lnTo>
                              <a:lnTo>
                                <a:pt x="1344" y="226"/>
                              </a:ln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B938" id="AutoShape 28" o:spid="_x0000_s1026" style="position:absolute;margin-left:722.4pt;margin-top:509.9pt;width:67.25pt;height:2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" path="m380,316l369,265,350,243,340,231,301,212r-44,-7l288,199r23,-15l316,180r21,-30l345,110,337,73r-2,-6l309,34,271,12,257,10r,113l249,151r-20,19l203,180r-27,4l105,184r,-111l198,73r20,2l237,82r15,15l257,123r,-113l225,5,,5,16,41r,373l105,352r,-109l159,243r57,4l257,259r25,22l291,313r-7,30l266,363r-30,11l198,378r-85,l16,447r182,l272,439r58,-24l367,375r13,-59m833,226l822,150,791,89,775,73,744,43,683,15,613,5,422,5r16,36l438,414r89,-62l527,73r61,l622,77r51,17l720,140r20,86l716,320r-52,44l611,378r-23,l535,378r-97,69l613,447r65,-9l737,413r50,-43l821,308r12,-82m1344,226r-15,-91l1288,70r-6,-4l1251,43r,183l1237,303r-36,49l1155,377r-45,8l1064,377r-46,-25l983,303,968,226r15,-78l1018,99r46,-26l1110,66r45,7l1201,99r36,49l1251,226r,-183l1232,28,1169,6,1110,r-60,6l987,28,931,70r-41,65l875,226r15,90l931,381r56,41l1050,444r60,7l1169,444r63,-22l1283,385r5,-4l1329,316r15,-90e" fillcolor="#21409a" stroked="f">
                <v:path arrowok="t" o:connecttype="custom" o:connectlocs="234315,6644005;215900,6622415;163195,6605905;197485,6592570;213995,6570980;213995,6522085;196215,6497320;163195,6482080;158115,6571615;128905,6590030;66675,6592570;125730,6522085;150495,6527800;163195,6553835;142875,6478905;10160,6501765;66675,6699250;100965,6630035;163195,6640195;184785,6674485;168910,6706235;125730,6715760;10160,6759575;172720,6754495;233045,6713855;528955,6619240;502285,6532245;472440,6503035;389255,6478905;278130,6501765;334645,6699250;373380,6522085;427355,6535420;469900,6619240;421640,6706870;373380,6715760;278130,6759575;430530,6753860;499745,6710680;528955,6619240;843915,6561455;814070,6517640;794385,6619240;762635,6699250;704850,6720205;646430,6699250;614680,6619240;646430,6538595;704850,6517640;762635,6538595;794385,6619240;782320,6493510;704850,6475730;626745,6493510;565150,6561455;565150,6676390;626745,6743700;704850,6762115;782320,6743700;817880,6717665;853440,6619240" o:connectangles="0,0,0,0,0,0,0,0,0,0,0,0,0,0,0,0,0,0,0,0,0,0,0,0,0,0,0,0,0,0,0,0,0,0,0,0,0,0,0,0,0,0,0,0,0,0,0,0,0,0,0,0,0,0,0,0,0,0,0,0,0"/>
                <w10:wrap anchorx="page" anchory="page"/>
              </v:shape>
            </w:pict>
          </mc:Fallback>
        </mc:AlternateContent>
      </w: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spacing w:before="10"/>
        <w:rPr>
          <w:rFonts w:ascii="Times New Roman"/>
          <w:sz w:val="21"/>
        </w:rPr>
      </w:pPr>
    </w:p>
    <w:p w:rsidR="0002536B" w:rsidRDefault="00E757CB">
      <w:pPr>
        <w:pStyle w:val="Heading1"/>
        <w:spacing w:before="28" w:line="240" w:lineRule="auto"/>
        <w:ind w:left="107" w:right="0"/>
      </w:pPr>
      <w:r>
        <w:rPr>
          <w:color w:val="FFFFFF"/>
        </w:rPr>
        <w:t>OXFORD CITY COUNCIL</w:t>
      </w:r>
    </w:p>
    <w:p w:rsidR="0002536B" w:rsidRDefault="00E757CB">
      <w:pPr>
        <w:spacing w:before="136" w:line="249" w:lineRule="auto"/>
        <w:ind w:left="107" w:right="9063"/>
        <w:rPr>
          <w:b/>
          <w:sz w:val="36"/>
        </w:rPr>
      </w:pPr>
      <w:r>
        <w:rPr>
          <w:b/>
          <w:color w:val="FFFFFF"/>
          <w:sz w:val="36"/>
        </w:rPr>
        <w:t>INTERNAL AUDIT FOLLOW UP OF RECOMMENDATIONS REPORT</w:t>
      </w:r>
    </w:p>
    <w:p w:rsidR="0002536B" w:rsidRDefault="002F0F49">
      <w:pPr>
        <w:spacing w:before="218"/>
        <w:ind w:left="107"/>
        <w:rPr>
          <w:b/>
          <w:sz w:val="36"/>
        </w:rPr>
      </w:pPr>
      <w:r>
        <w:rPr>
          <w:b/>
          <w:color w:val="FFFFFF"/>
          <w:sz w:val="36"/>
        </w:rPr>
        <w:t xml:space="preserve">September </w:t>
      </w:r>
      <w:r w:rsidR="00385E87">
        <w:rPr>
          <w:b/>
          <w:color w:val="FFFFFF"/>
          <w:sz w:val="36"/>
        </w:rPr>
        <w:t>2018</w:t>
      </w: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62EAC">
      <w:pPr>
        <w:pStyle w:val="BodyText"/>
        <w:spacing w:before="5"/>
        <w:rPr>
          <w:b/>
          <w:sz w:val="25"/>
        </w:rPr>
      </w:pPr>
      <w:r>
        <w:rPr>
          <w:noProof/>
          <w:lang w:val="en-GB" w:eastAsia="en-GB"/>
        </w:rPr>
        <mc:AlternateContent>
          <mc:Choice Requires="wpg">
            <w:drawing>
              <wp:anchor distT="0" distB="0" distL="0" distR="0" simplePos="0" relativeHeight="251652608" behindDoc="0" locked="0" layoutInCell="1" allowOverlap="1">
                <wp:simplePos x="0" y="0"/>
                <wp:positionH relativeFrom="page">
                  <wp:posOffset>9033510</wp:posOffset>
                </wp:positionH>
                <wp:positionV relativeFrom="paragraph">
                  <wp:posOffset>210820</wp:posOffset>
                </wp:positionV>
                <wp:extent cx="1014730" cy="370205"/>
                <wp:effectExtent l="3810" t="1270" r="635"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370205"/>
                          <a:chOff x="14226" y="332"/>
                          <a:chExt cx="1598" cy="583"/>
                        </a:xfrm>
                      </wpg:grpSpPr>
                      <wps:wsp>
                        <wps:cNvPr id="30" name="Freeform 27"/>
                        <wps:cNvSpPr>
                          <a:spLocks/>
                        </wps:cNvSpPr>
                        <wps:spPr bwMode="auto">
                          <a:xfrm>
                            <a:off x="14263" y="332"/>
                            <a:ext cx="88" cy="550"/>
                          </a:xfrm>
                          <a:custGeom>
                            <a:avLst/>
                            <a:gdLst>
                              <a:gd name="T0" fmla="+- 0 14350 14263"/>
                              <a:gd name="T1" fmla="*/ T0 w 88"/>
                              <a:gd name="T2" fmla="+- 0 332 332"/>
                              <a:gd name="T3" fmla="*/ 332 h 550"/>
                              <a:gd name="T4" fmla="+- 0 14263 14263"/>
                              <a:gd name="T5" fmla="*/ T4 w 88"/>
                              <a:gd name="T6" fmla="+- 0 332 332"/>
                              <a:gd name="T7" fmla="*/ 332 h 550"/>
                              <a:gd name="T8" fmla="+- 0 14263 14263"/>
                              <a:gd name="T9" fmla="*/ T8 w 88"/>
                              <a:gd name="T10" fmla="+- 0 882 332"/>
                              <a:gd name="T11" fmla="*/ 882 h 550"/>
                              <a:gd name="T12" fmla="+- 0 14350 14263"/>
                              <a:gd name="T13" fmla="*/ T12 w 88"/>
                              <a:gd name="T14" fmla="+- 0 822 332"/>
                              <a:gd name="T15" fmla="*/ 822 h 550"/>
                              <a:gd name="T16" fmla="+- 0 14350 14263"/>
                              <a:gd name="T17" fmla="*/ T16 w 88"/>
                              <a:gd name="T18" fmla="+- 0 332 332"/>
                              <a:gd name="T19" fmla="*/ 332 h 550"/>
                            </a:gdLst>
                            <a:ahLst/>
                            <a:cxnLst>
                              <a:cxn ang="0">
                                <a:pos x="T1" y="T3"/>
                              </a:cxn>
                              <a:cxn ang="0">
                                <a:pos x="T5" y="T7"/>
                              </a:cxn>
                              <a:cxn ang="0">
                                <a:pos x="T9" y="T11"/>
                              </a:cxn>
                              <a:cxn ang="0">
                                <a:pos x="T13" y="T15"/>
                              </a:cxn>
                              <a:cxn ang="0">
                                <a:pos x="T17" y="T19"/>
                              </a:cxn>
                            </a:cxnLst>
                            <a:rect l="0" t="0" r="r" b="b"/>
                            <a:pathLst>
                              <a:path w="88" h="550">
                                <a:moveTo>
                                  <a:pt x="87" y="0"/>
                                </a:moveTo>
                                <a:lnTo>
                                  <a:pt x="0" y="0"/>
                                </a:lnTo>
                                <a:lnTo>
                                  <a:pt x="0" y="550"/>
                                </a:lnTo>
                                <a:lnTo>
                                  <a:pt x="87" y="490"/>
                                </a:lnTo>
                                <a:lnTo>
                                  <a:pt x="87" y="0"/>
                                </a:lnTo>
                                <a:close/>
                              </a:path>
                            </a:pathLst>
                          </a:custGeom>
                          <a:solidFill>
                            <a:srgbClr val="EC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6"/>
                        <wps:cNvCnPr/>
                        <wps:spPr bwMode="auto">
                          <a:xfrm>
                            <a:off x="14263" y="878"/>
                            <a:ext cx="1524" cy="0"/>
                          </a:xfrm>
                          <a:prstGeom prst="line">
                            <a:avLst/>
                          </a:prstGeom>
                          <a:noFill/>
                          <a:ln w="46368">
                            <a:solidFill>
                              <a:srgbClr val="EC1A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2C56E" id="Group 25" o:spid="_x0000_s1026" style="position:absolute;margin-left:711.3pt;margin-top:16.6pt;width:79.9pt;height:29.15pt;z-index:251652608;mso-wrap-distance-left:0;mso-wrap-distance-right:0;mso-position-horizontal-relative:page" coordorigin="14226,332" coordsize="159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">
                <v:shape id="Freeform 27" o:spid="_x0000_s1027" style="position:absolute;left:14263;top:332;width:88;height:550;visibility:visible;mso-wrap-style:square;v-text-anchor:top" coordsize="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" path="m87,l,,,550,87,490,87,xe" fillcolor="#ec1a3a" stroked="f">
                  <v:path arrowok="t" o:connecttype="custom" o:connectlocs="87,332;0,332;0,882;87,822;87,332" o:connectangles="0,0,0,0,0"/>
                </v:shape>
                <v:line id="Line 26" o:spid="_x0000_s1028" style="position:absolute;visibility:visible;mso-wrap-style:square" from="14263,878" to="1578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" strokecolor="#ec1a3a" strokeweight="1.288mm"/>
                <w10:wrap type="topAndBottom" anchorx="page"/>
              </v:group>
            </w:pict>
          </mc:Fallback>
        </mc:AlternateContent>
      </w:r>
    </w:p>
    <w:p w:rsidR="0002536B" w:rsidRDefault="0002536B">
      <w:pPr>
        <w:rPr>
          <w:sz w:val="25"/>
        </w:rPr>
        <w:sectPr w:rsidR="0002536B" w:rsidSect="005F0615">
          <w:type w:val="continuous"/>
          <w:pgSz w:w="16850" w:h="11910" w:orient="landscape"/>
          <w:pgMar w:top="1100" w:right="900" w:bottom="280" w:left="880" w:header="720" w:footer="720" w:gutter="0"/>
          <w:cols w:space="720"/>
        </w:sectPr>
      </w:pPr>
    </w:p>
    <w:p w:rsidR="00AF0216" w:rsidRDefault="00E137E3" w:rsidP="0023327F">
      <w:pPr>
        <w:pStyle w:val="BodyText"/>
        <w:spacing w:before="10"/>
        <w:rPr>
          <w:rFonts w:ascii="Times New Roman"/>
          <w:noProof/>
          <w:spacing w:val="-49"/>
          <w:lang w:val="en-GB" w:eastAsia="en-GB"/>
        </w:rPr>
      </w:pPr>
      <w:r>
        <w:rPr>
          <w:rFonts w:ascii="Times New Roman"/>
          <w:noProof/>
          <w:spacing w:val="-49"/>
          <w:lang w:val="en-GB" w:eastAsia="en-GB"/>
        </w:rPr>
        <w:lastRenderedPageBreak/>
        <mc:AlternateContent>
          <mc:Choice Requires="wps">
            <w:drawing>
              <wp:anchor distT="0" distB="0" distL="114300" distR="114300" simplePos="0" relativeHeight="251660800" behindDoc="1" locked="0" layoutInCell="1" allowOverlap="1" wp14:anchorId="55E88050" wp14:editId="538F4FDB">
                <wp:simplePos x="0" y="0"/>
                <wp:positionH relativeFrom="page">
                  <wp:posOffset>361950</wp:posOffset>
                </wp:positionH>
                <wp:positionV relativeFrom="paragraph">
                  <wp:posOffset>0</wp:posOffset>
                </wp:positionV>
                <wp:extent cx="9916795" cy="1485900"/>
                <wp:effectExtent l="0" t="0" r="27305" b="19050"/>
                <wp:wrapTight wrapText="bothSides">
                  <wp:wrapPolygon edited="0">
                    <wp:start x="0" y="0"/>
                    <wp:lineTo x="0" y="21600"/>
                    <wp:lineTo x="21618" y="21600"/>
                    <wp:lineTo x="21618"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95" cy="1485900"/>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r w:rsidR="001A57D4">
                              <w:rPr>
                                <w:color w:val="7F7F7F" w:themeColor="text1" w:themeTint="80"/>
                              </w:rPr>
                              <w:t xml:space="preserve"> </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2F0F49">
                              <w:rPr>
                                <w:b/>
                                <w:color w:val="7F7F7F" w:themeColor="text1" w:themeTint="80"/>
                              </w:rPr>
                              <w:t>seven</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sidR="00F91A96">
                              <w:rPr>
                                <w:color w:val="7F7F7F" w:themeColor="text1" w:themeTint="80"/>
                              </w:rPr>
                              <w:t>September</w:t>
                            </w:r>
                            <w:r>
                              <w:rPr>
                                <w:color w:val="7F7F7F" w:themeColor="text1" w:themeTint="80"/>
                              </w:rPr>
                              <w:t xml:space="preserve"> 2018. </w:t>
                            </w:r>
                            <w:r w:rsidRPr="0023327F">
                              <w:rPr>
                                <w:color w:val="7F7F7F" w:themeColor="text1" w:themeTint="80"/>
                              </w:rPr>
                              <w:t>Plea</w:t>
                            </w:r>
                            <w:r>
                              <w:rPr>
                                <w:color w:val="7F7F7F" w:themeColor="text1" w:themeTint="80"/>
                              </w:rPr>
                              <w:t xml:space="preserve">se find below a summary of the </w:t>
                            </w:r>
                            <w:r w:rsidR="00F91A96">
                              <w:rPr>
                                <w:b/>
                                <w:color w:val="7F7F7F" w:themeColor="text1" w:themeTint="80"/>
                              </w:rPr>
                              <w:t xml:space="preserve">7 </w:t>
                            </w:r>
                            <w:r w:rsidRPr="0023327F">
                              <w:rPr>
                                <w:color w:val="7F7F7F" w:themeColor="text1" w:themeTint="80"/>
                              </w:rPr>
                              <w:t xml:space="preserve">recommendations that were due for completion prior to the </w:t>
                            </w:r>
                            <w:r w:rsidR="002F0F49">
                              <w:rPr>
                                <w:color w:val="7F7F7F" w:themeColor="text1" w:themeTint="80"/>
                              </w:rPr>
                              <w:t>September 2018</w:t>
                            </w:r>
                            <w:r w:rsidR="001A57D4">
                              <w:rPr>
                                <w:color w:val="7F7F7F" w:themeColor="text1" w:themeTint="80"/>
                              </w:rPr>
                              <w:t xml:space="preserve"> Audit and Governance Committee. Please note that these are the 7 that are due for this Committee and does not mean all previous recommendations are complete. Previous recommendations may simply have a revised date that is post this Committee and therefore will be picked up at the next Committee.</w:t>
                            </w:r>
                          </w:p>
                          <w:p w:rsidR="009A7DF9" w:rsidRPr="0023327F" w:rsidRDefault="009A7DF9" w:rsidP="00097DE3">
                            <w:pPr>
                              <w:pStyle w:val="BodyText"/>
                              <w:spacing w:line="249" w:lineRule="auto"/>
                              <w:ind w:left="136" w:right="131"/>
                              <w:rPr>
                                <w:color w:val="7F7F7F" w:themeColor="text1" w:themeTint="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88050" id="_x0000_t202" coordsize="21600,21600" o:spt="202" path="m,l,21600r21600,l21600,xe">
                <v:stroke joinstyle="miter"/>
                <v:path gradientshapeok="t" o:connecttype="rect"/>
              </v:shapetype>
              <v:shape id="Text Box 7" o:spid="_x0000_s1026" type="#_x0000_t202" style="position:absolute;margin-left:28.5pt;margin-top:0;width:780.85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" filled="f" strokecolor="#ede8e4">
                <v:textbox inset="0,0,0,0">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r w:rsidR="001A57D4">
                        <w:rPr>
                          <w:color w:val="7F7F7F" w:themeColor="text1" w:themeTint="80"/>
                        </w:rPr>
                        <w:t xml:space="preserve"> </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2F0F49">
                        <w:rPr>
                          <w:b/>
                          <w:color w:val="7F7F7F" w:themeColor="text1" w:themeTint="80"/>
                        </w:rPr>
                        <w:t>seven</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sidR="00F91A96">
                        <w:rPr>
                          <w:color w:val="7F7F7F" w:themeColor="text1" w:themeTint="80"/>
                        </w:rPr>
                        <w:t>September</w:t>
                      </w:r>
                      <w:r>
                        <w:rPr>
                          <w:color w:val="7F7F7F" w:themeColor="text1" w:themeTint="80"/>
                        </w:rPr>
                        <w:t xml:space="preserve"> 2018. </w:t>
                      </w:r>
                      <w:r w:rsidRPr="0023327F">
                        <w:rPr>
                          <w:color w:val="7F7F7F" w:themeColor="text1" w:themeTint="80"/>
                        </w:rPr>
                        <w:t>Plea</w:t>
                      </w:r>
                      <w:r>
                        <w:rPr>
                          <w:color w:val="7F7F7F" w:themeColor="text1" w:themeTint="80"/>
                        </w:rPr>
                        <w:t xml:space="preserve">se find below a summary of the </w:t>
                      </w:r>
                      <w:r w:rsidR="00F91A96">
                        <w:rPr>
                          <w:b/>
                          <w:color w:val="7F7F7F" w:themeColor="text1" w:themeTint="80"/>
                        </w:rPr>
                        <w:t xml:space="preserve">7 </w:t>
                      </w:r>
                      <w:r w:rsidRPr="0023327F">
                        <w:rPr>
                          <w:color w:val="7F7F7F" w:themeColor="text1" w:themeTint="80"/>
                        </w:rPr>
                        <w:t xml:space="preserve">recommendations that were due for completion prior to the </w:t>
                      </w:r>
                      <w:r w:rsidR="002F0F49">
                        <w:rPr>
                          <w:color w:val="7F7F7F" w:themeColor="text1" w:themeTint="80"/>
                        </w:rPr>
                        <w:t>September 2018</w:t>
                      </w:r>
                      <w:r w:rsidR="001A57D4">
                        <w:rPr>
                          <w:color w:val="7F7F7F" w:themeColor="text1" w:themeTint="80"/>
                        </w:rPr>
                        <w:t xml:space="preserve"> Audit and Governance Committee. Please note that these are the 7 that are due for this Committee and does not mean all previous recommendations are complete. Previous recommendations may simply have a revised date that is post this Committee and therefore will be picked up at the next Committee.</w:t>
                      </w:r>
                    </w:p>
                    <w:p w:rsidR="009A7DF9" w:rsidRPr="0023327F" w:rsidRDefault="009A7DF9" w:rsidP="00097DE3">
                      <w:pPr>
                        <w:pStyle w:val="BodyText"/>
                        <w:spacing w:line="249" w:lineRule="auto"/>
                        <w:ind w:left="136" w:right="131"/>
                        <w:rPr>
                          <w:color w:val="7F7F7F" w:themeColor="text1" w:themeTint="80"/>
                        </w:rPr>
                      </w:pPr>
                    </w:p>
                  </w:txbxContent>
                </v:textbox>
                <w10:wrap type="tight" anchorx="page"/>
              </v:shape>
            </w:pict>
          </mc:Fallback>
        </mc:AlternateContent>
      </w:r>
      <w:r w:rsidR="00F91A96">
        <w:rPr>
          <w:rFonts w:ascii="Times New Roman"/>
          <w:noProof/>
          <w:spacing w:val="-49"/>
          <w:lang w:val="en-GB" w:eastAsia="en-GB"/>
        </w:rPr>
        <mc:AlternateContent>
          <mc:Choice Requires="wps">
            <w:drawing>
              <wp:anchor distT="0" distB="0" distL="114300" distR="114300" simplePos="0" relativeHeight="251667968" behindDoc="1" locked="0" layoutInCell="1" allowOverlap="1" wp14:anchorId="55CB3508" wp14:editId="6FBE4E31">
                <wp:simplePos x="0" y="0"/>
                <wp:positionH relativeFrom="margin">
                  <wp:posOffset>-254635</wp:posOffset>
                </wp:positionH>
                <wp:positionV relativeFrom="paragraph">
                  <wp:posOffset>1537970</wp:posOffset>
                </wp:positionV>
                <wp:extent cx="9907270" cy="664845"/>
                <wp:effectExtent l="0" t="0" r="17780" b="20955"/>
                <wp:wrapTight wrapText="bothSides">
                  <wp:wrapPolygon edited="0">
                    <wp:start x="0" y="0"/>
                    <wp:lineTo x="0" y="21662"/>
                    <wp:lineTo x="21597" y="21662"/>
                    <wp:lineTo x="2159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9907270" cy="664845"/>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887E57">
                            <w:pPr>
                              <w:spacing w:before="72"/>
                              <w:ind w:left="136"/>
                              <w:jc w:val="center"/>
                              <w:rPr>
                                <w:b/>
                                <w:color w:val="EC1A3A"/>
                                <w:sz w:val="20"/>
                              </w:rPr>
                            </w:pPr>
                            <w:r w:rsidRPr="006305A4">
                              <w:rPr>
                                <w:b/>
                                <w:color w:val="EC1A3A"/>
                                <w:sz w:val="20"/>
                              </w:rPr>
                              <w:t>2017 - 2018 Recommendations</w:t>
                            </w:r>
                          </w:p>
                          <w:p w:rsidR="009A7DF9" w:rsidRPr="006305A4" w:rsidRDefault="009A7DF9" w:rsidP="00887E57">
                            <w:pPr>
                              <w:spacing w:before="72"/>
                              <w:ind w:left="136"/>
                              <w:jc w:val="center"/>
                              <w:rPr>
                                <w:b/>
                                <w:color w:val="EC1A3A"/>
                                <w:sz w:val="20"/>
                              </w:rPr>
                            </w:pPr>
                          </w:p>
                          <w:p w:rsidR="009A7DF9" w:rsidRPr="003F1316" w:rsidRDefault="00F91A96" w:rsidP="0046771B">
                            <w:pPr>
                              <w:pStyle w:val="BodyText"/>
                              <w:numPr>
                                <w:ilvl w:val="0"/>
                                <w:numId w:val="25"/>
                              </w:numPr>
                              <w:spacing w:line="249" w:lineRule="auto"/>
                              <w:rPr>
                                <w:color w:val="7F7F7F" w:themeColor="text1" w:themeTint="80"/>
                              </w:rPr>
                            </w:pPr>
                            <w:r>
                              <w:rPr>
                                <w:color w:val="7F7F7F" w:themeColor="text1" w:themeTint="80"/>
                              </w:rPr>
                              <w:t>Seven</w:t>
                            </w:r>
                            <w:r w:rsidR="003F1316">
                              <w:rPr>
                                <w:color w:val="7F7F7F" w:themeColor="text1" w:themeTint="80"/>
                              </w:rPr>
                              <w:t xml:space="preserve"> </w:t>
                            </w:r>
                            <w:r w:rsidR="009A7DF9" w:rsidRPr="003F1316">
                              <w:rPr>
                                <w:color w:val="7F7F7F" w:themeColor="text1" w:themeTint="80"/>
                              </w:rPr>
                              <w:t>Medium recommendations have been implemented and can be removed from the Recommendations Tracker</w:t>
                            </w:r>
                          </w:p>
                          <w:p w:rsidR="009A7DF9" w:rsidRDefault="009A7DF9" w:rsidP="0046771B"/>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3508" id="Text Box 19" o:spid="_x0000_s1027" type="#_x0000_t202" style="position:absolute;margin-left:-20.05pt;margin-top:121.1pt;width:780.1pt;height:52.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" filled="f" strokecolor="#ede8e4">
                <v:textbox inset="0,0,0,0">
                  <w:txbxContent>
                    <w:p w:rsidR="009A7DF9" w:rsidRDefault="009A7DF9" w:rsidP="00887E57">
                      <w:pPr>
                        <w:spacing w:before="72"/>
                        <w:ind w:left="136"/>
                        <w:jc w:val="center"/>
                        <w:rPr>
                          <w:b/>
                          <w:color w:val="EC1A3A"/>
                          <w:sz w:val="20"/>
                        </w:rPr>
                      </w:pPr>
                      <w:r w:rsidRPr="006305A4">
                        <w:rPr>
                          <w:b/>
                          <w:color w:val="EC1A3A"/>
                          <w:sz w:val="20"/>
                        </w:rPr>
                        <w:t>2017 - 2018 Recommendations</w:t>
                      </w:r>
                    </w:p>
                    <w:p w:rsidR="009A7DF9" w:rsidRPr="006305A4" w:rsidRDefault="009A7DF9" w:rsidP="00887E57">
                      <w:pPr>
                        <w:spacing w:before="72"/>
                        <w:ind w:left="136"/>
                        <w:jc w:val="center"/>
                        <w:rPr>
                          <w:b/>
                          <w:color w:val="EC1A3A"/>
                          <w:sz w:val="20"/>
                        </w:rPr>
                      </w:pPr>
                    </w:p>
                    <w:p w:rsidR="009A7DF9" w:rsidRPr="003F1316" w:rsidRDefault="00F91A96" w:rsidP="0046771B">
                      <w:pPr>
                        <w:pStyle w:val="BodyText"/>
                        <w:numPr>
                          <w:ilvl w:val="0"/>
                          <w:numId w:val="25"/>
                        </w:numPr>
                        <w:spacing w:line="249" w:lineRule="auto"/>
                        <w:rPr>
                          <w:color w:val="7F7F7F" w:themeColor="text1" w:themeTint="80"/>
                        </w:rPr>
                      </w:pPr>
                      <w:r>
                        <w:rPr>
                          <w:color w:val="7F7F7F" w:themeColor="text1" w:themeTint="80"/>
                        </w:rPr>
                        <w:t>Seven</w:t>
                      </w:r>
                      <w:r w:rsidR="003F1316">
                        <w:rPr>
                          <w:color w:val="7F7F7F" w:themeColor="text1" w:themeTint="80"/>
                        </w:rPr>
                        <w:t xml:space="preserve"> </w:t>
                      </w:r>
                      <w:r w:rsidR="009A7DF9" w:rsidRPr="003F1316">
                        <w:rPr>
                          <w:color w:val="7F7F7F" w:themeColor="text1" w:themeTint="80"/>
                        </w:rPr>
                        <w:t>Medium recommendations have been implemented and can be removed from the Recommendations Tracker</w:t>
                      </w:r>
                    </w:p>
                    <w:p w:rsidR="009A7DF9" w:rsidRDefault="009A7DF9" w:rsidP="0046771B"/>
                  </w:txbxContent>
                </v:textbox>
                <w10:wrap type="tight" anchorx="margin"/>
              </v:shape>
            </w:pict>
          </mc:Fallback>
        </mc:AlternateContent>
      </w:r>
      <w:r w:rsidR="00A35BCE" w:rsidRPr="00A35BCE">
        <w:rPr>
          <w:noProof/>
          <w:lang w:val="en-GB" w:eastAsia="en-GB"/>
        </w:rPr>
        <w:t xml:space="preserve"> </w:t>
      </w:r>
      <w:r w:rsidR="001B6892">
        <w:rPr>
          <w:noProof/>
          <w:lang w:val="en-GB" w:eastAsia="en-GB"/>
        </w:rPr>
        <w:t xml:space="preserve">  </w:t>
      </w:r>
      <w:r w:rsidR="006E0710" w:rsidRPr="006E0710">
        <w:rPr>
          <w:noProof/>
          <w:lang w:val="en-GB" w:eastAsia="en-GB"/>
        </w:rPr>
        <w:t xml:space="preserve"> </w:t>
      </w:r>
      <w:r w:rsidR="006E0710">
        <w:rPr>
          <w:rFonts w:ascii="Times New Roman"/>
          <w:noProof/>
          <w:spacing w:val="-49"/>
          <w:lang w:val="en-GB" w:eastAsia="en-GB"/>
        </w:rPr>
        <w:t xml:space="preserve"> </w:t>
      </w:r>
    </w:p>
    <w:p w:rsidR="00785008" w:rsidRDefault="00785008" w:rsidP="0023327F">
      <w:pPr>
        <w:pStyle w:val="BodyText"/>
        <w:spacing w:before="10"/>
        <w:rPr>
          <w:rFonts w:ascii="Times New Roman"/>
          <w:noProof/>
          <w:spacing w:val="-49"/>
          <w:lang w:val="en-GB" w:eastAsia="en-GB"/>
        </w:rPr>
      </w:pPr>
    </w:p>
    <w:bookmarkStart w:id="0" w:name="_GoBack"/>
    <w:bookmarkEnd w:id="0"/>
    <w:p w:rsidR="00785008" w:rsidRDefault="00F91A96" w:rsidP="0023327F">
      <w:pPr>
        <w:pStyle w:val="BodyText"/>
        <w:spacing w:before="10"/>
        <w:rPr>
          <w:rFonts w:ascii="Times New Roman"/>
          <w:noProof/>
          <w:spacing w:val="-49"/>
          <w:lang w:val="en-GB" w:eastAsia="en-GB"/>
        </w:rPr>
      </w:pPr>
      <w:r>
        <w:rPr>
          <w:rFonts w:ascii="Times New Roman"/>
          <w:noProof/>
          <w:sz w:val="17"/>
          <w:lang w:val="en-GB" w:eastAsia="en-GB"/>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ragraph">
                  <wp:posOffset>68580</wp:posOffset>
                </wp:positionV>
                <wp:extent cx="9801225" cy="11525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9801225" cy="1152525"/>
                        </a:xfrm>
                        <a:prstGeom prst="rect">
                          <a:avLst/>
                        </a:prstGeom>
                        <a:solidFill>
                          <a:schemeClr val="lt1"/>
                        </a:solidFill>
                        <a:ln w="6350">
                          <a:solidFill>
                            <a:schemeClr val="bg1">
                              <a:lumMod val="85000"/>
                            </a:schemeClr>
                          </a:solidFill>
                        </a:ln>
                      </wps:spPr>
                      <wps:txbx>
                        <w:txbxContent>
                          <w:p w:rsidR="009A7DF9" w:rsidRDefault="009A7DF9" w:rsidP="00887E57">
                            <w:pPr>
                              <w:pStyle w:val="BodyText"/>
                              <w:spacing w:line="249" w:lineRule="auto"/>
                              <w:ind w:left="136" w:right="131"/>
                              <w:rPr>
                                <w:color w:val="7F7F7F" w:themeColor="text1" w:themeTint="80"/>
                              </w:rPr>
                            </w:pPr>
                            <w:r>
                              <w:rPr>
                                <w:color w:val="7F7F7F" w:themeColor="text1" w:themeTint="80"/>
                              </w:rPr>
                              <w:t>For all incomplete recommendations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Continue to emphasise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margin-left:0;margin-top:5.4pt;width:771.75pt;height:90.75pt;z-index:2516689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" fillcolor="white [3201]" strokecolor="#d8d8d8 [2732]" strokeweight=".5pt">
                <v:textbox>
                  <w:txbxContent>
                    <w:p w:rsidR="009A7DF9" w:rsidRDefault="009A7DF9" w:rsidP="00887E57">
                      <w:pPr>
                        <w:pStyle w:val="BodyText"/>
                        <w:spacing w:line="249" w:lineRule="auto"/>
                        <w:ind w:left="136" w:right="131"/>
                        <w:rPr>
                          <w:color w:val="7F7F7F" w:themeColor="text1" w:themeTint="80"/>
                        </w:rPr>
                      </w:pPr>
                      <w:r>
                        <w:rPr>
                          <w:color w:val="7F7F7F" w:themeColor="text1" w:themeTint="80"/>
                        </w:rPr>
                        <w:t>For all incomplete recommendations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 xml:space="preserve">Continue to </w:t>
                      </w:r>
                      <w:proofErr w:type="spellStart"/>
                      <w:r w:rsidRPr="0046771B">
                        <w:rPr>
                          <w:color w:val="7F7F7F" w:themeColor="text1" w:themeTint="80"/>
                        </w:rPr>
                        <w:t>emphasise</w:t>
                      </w:r>
                      <w:proofErr w:type="spellEnd"/>
                      <w:r w:rsidRPr="0046771B">
                        <w:rPr>
                          <w:color w:val="7F7F7F" w:themeColor="text1" w:themeTint="80"/>
                        </w:rPr>
                        <w:t xml:space="preserv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v:textbox>
                <w10:wrap anchorx="page"/>
              </v:shape>
            </w:pict>
          </mc:Fallback>
        </mc:AlternateContent>
      </w:r>
    </w:p>
    <w:p w:rsidR="00785008" w:rsidRDefault="00785008" w:rsidP="0023327F">
      <w:pPr>
        <w:pStyle w:val="BodyText"/>
        <w:spacing w:before="10"/>
        <w:rPr>
          <w:rFonts w:ascii="Times New Roman"/>
          <w:sz w:val="17"/>
        </w:rPr>
      </w:pPr>
    </w:p>
    <w:p w:rsidR="00785008" w:rsidRDefault="00785008"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F91A96" w:rsidP="0023327F">
      <w:pPr>
        <w:pStyle w:val="BodyText"/>
        <w:spacing w:before="10"/>
        <w:rPr>
          <w:rFonts w:ascii="Times New Roman"/>
          <w:sz w:val="17"/>
        </w:rPr>
      </w:pPr>
      <w:r>
        <w:rPr>
          <w:noProof/>
          <w:lang w:val="en-GB" w:eastAsia="en-GB"/>
        </w:rPr>
        <mc:AlternateContent>
          <mc:Choice Requires="wps">
            <w:drawing>
              <wp:anchor distT="0" distB="0" distL="114300" distR="114300" simplePos="0" relativeHeight="251661824" behindDoc="0" locked="0" layoutInCell="1" allowOverlap="1" wp14:anchorId="2DBA8CCA" wp14:editId="68B7E51E">
                <wp:simplePos x="0" y="0"/>
                <wp:positionH relativeFrom="margin">
                  <wp:posOffset>-91885</wp:posOffset>
                </wp:positionH>
                <wp:positionV relativeFrom="paragraph">
                  <wp:posOffset>57150</wp:posOffset>
                </wp:positionV>
                <wp:extent cx="9791700" cy="318770"/>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9791700" cy="31877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8CCA" id="Text Box 17" o:spid="_x0000_s1029" type="#_x0000_t202" style="position:absolute;margin-left:-7.25pt;margin-top:4.5pt;width:771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" fillcolor="white [3201]" strokecolor="#f2f2f2 [3052]" strokeweight=".5pt">
                <v:textbo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v:textbox>
                <w10:wrap anchorx="margin"/>
              </v:shape>
            </w:pict>
          </mc:Fallback>
        </mc:AlternateContent>
      </w:r>
    </w:p>
    <w:p w:rsidR="0046771B" w:rsidRDefault="0046771B" w:rsidP="0023327F">
      <w:pPr>
        <w:pStyle w:val="BodyText"/>
        <w:spacing w:before="10"/>
        <w:rPr>
          <w:rFonts w:ascii="Times New Roman"/>
          <w:sz w:val="17"/>
        </w:rPr>
      </w:pPr>
    </w:p>
    <w:p w:rsidR="00F91A96" w:rsidRDefault="00F91A96" w:rsidP="0023327F">
      <w:pPr>
        <w:pStyle w:val="BodyText"/>
        <w:spacing w:before="10"/>
        <w:rPr>
          <w:rFonts w:ascii="Times New Roman"/>
          <w:sz w:val="17"/>
        </w:rPr>
      </w:pPr>
    </w:p>
    <w:p w:rsidR="00F91A96" w:rsidRDefault="00F91A96" w:rsidP="0023327F">
      <w:pPr>
        <w:pStyle w:val="BodyText"/>
        <w:spacing w:before="10"/>
        <w:rPr>
          <w:rFonts w:ascii="Times New Roman"/>
          <w:sz w:val="17"/>
        </w:rPr>
      </w:pPr>
    </w:p>
    <w:p w:rsidR="0046771B" w:rsidRPr="00F91A96" w:rsidRDefault="00F91A96" w:rsidP="0023327F">
      <w:pPr>
        <w:pStyle w:val="BodyText"/>
        <w:spacing w:before="10"/>
        <w:rPr>
          <w:rFonts w:ascii="Times New Roman"/>
          <w:sz w:val="17"/>
        </w:rPr>
      </w:pPr>
      <w:r>
        <w:rPr>
          <w:rFonts w:ascii="Times New Roman"/>
          <w:noProof/>
          <w:sz w:val="17"/>
          <w:lang w:val="en-GB" w:eastAsia="en-GB"/>
        </w:rPr>
        <w:drawing>
          <wp:anchor distT="0" distB="0" distL="114300" distR="114300" simplePos="0" relativeHeight="251674112" behindDoc="1" locked="0" layoutInCell="1" allowOverlap="1" wp14:anchorId="692E4BEC" wp14:editId="302395E5">
            <wp:simplePos x="0" y="0"/>
            <wp:positionH relativeFrom="margin">
              <wp:align>left</wp:align>
            </wp:positionH>
            <wp:positionV relativeFrom="paragraph">
              <wp:posOffset>106787</wp:posOffset>
            </wp:positionV>
            <wp:extent cx="9867900" cy="1238250"/>
            <wp:effectExtent l="0" t="0" r="19050" b="0"/>
            <wp:wrapTight wrapText="bothSides">
              <wp:wrapPolygon edited="0">
                <wp:start x="42" y="332"/>
                <wp:lineTo x="0" y="1994"/>
                <wp:lineTo x="0" y="19938"/>
                <wp:lineTo x="42" y="21268"/>
                <wp:lineTo x="21558" y="21268"/>
                <wp:lineTo x="21600" y="19938"/>
                <wp:lineTo x="21600" y="1994"/>
                <wp:lineTo x="21558" y="332"/>
                <wp:lineTo x="42" y="332"/>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sz w:val="17"/>
        </w:rPr>
      </w:pPr>
    </w:p>
    <w:p w:rsidR="0046771B" w:rsidRDefault="00887E57" w:rsidP="0023327F">
      <w:pPr>
        <w:pStyle w:val="BodyText"/>
        <w:spacing w:before="10"/>
        <w:rPr>
          <w:rFonts w:ascii="Times New Roman"/>
          <w:sz w:val="17"/>
        </w:rPr>
      </w:pPr>
      <w:r>
        <w:rPr>
          <w:noProof/>
          <w:lang w:val="en-GB" w:eastAsia="en-GB"/>
        </w:rPr>
        <mc:AlternateContent>
          <mc:Choice Requires="wps">
            <w:drawing>
              <wp:anchor distT="0" distB="0" distL="114300" distR="114300" simplePos="0" relativeHeight="251659776" behindDoc="0" locked="0" layoutInCell="1" allowOverlap="1" wp14:anchorId="33EA812A" wp14:editId="4669EB78">
                <wp:simplePos x="0" y="0"/>
                <wp:positionH relativeFrom="margin">
                  <wp:posOffset>320634</wp:posOffset>
                </wp:positionH>
                <wp:positionV relativeFrom="paragraph">
                  <wp:posOffset>-76967</wp:posOffset>
                </wp:positionV>
                <wp:extent cx="7766462" cy="641268"/>
                <wp:effectExtent l="0" t="0" r="25400" b="26035"/>
                <wp:wrapNone/>
                <wp:docPr id="16" name="Text Box 16"/>
                <wp:cNvGraphicFramePr/>
                <a:graphic xmlns:a="http://schemas.openxmlformats.org/drawingml/2006/main">
                  <a:graphicData uri="http://schemas.microsoft.com/office/word/2010/wordprocessingShape">
                    <wps:wsp>
                      <wps:cNvSpPr txBox="1"/>
                      <wps:spPr>
                        <a:xfrm>
                          <a:off x="0" y="0"/>
                          <a:ext cx="7766462" cy="641268"/>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B8A" w:rsidRDefault="009A7DF9" w:rsidP="006D69BD">
                            <w:pPr>
                              <w:spacing w:before="72"/>
                              <w:jc w:val="center"/>
                              <w:rPr>
                                <w:color w:val="7F7F7F" w:themeColor="text1" w:themeTint="80"/>
                                <w:sz w:val="20"/>
                              </w:rPr>
                            </w:pPr>
                            <w:r w:rsidRPr="00A46859">
                              <w:rPr>
                                <w:color w:val="7F7F7F" w:themeColor="text1" w:themeTint="80"/>
                                <w:sz w:val="20"/>
                              </w:rPr>
                              <w:t xml:space="preserve">The charts below reference the number of recommendations due up until and including </w:t>
                            </w:r>
                            <w:r w:rsidR="00DE0B8A">
                              <w:rPr>
                                <w:color w:val="7F7F7F" w:themeColor="text1" w:themeTint="80"/>
                                <w:sz w:val="20"/>
                              </w:rPr>
                              <w:t>September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r w:rsidR="00DE0B8A">
                              <w:rPr>
                                <w:b/>
                                <w:color w:val="7F7F7F" w:themeColor="text1" w:themeTint="80"/>
                                <w:sz w:val="20"/>
                              </w:rPr>
                              <w:t>7</w:t>
                            </w:r>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DE0B8A">
                              <w:rPr>
                                <w:color w:val="7F7F7F" w:themeColor="text1" w:themeTint="80"/>
                                <w:sz w:val="20"/>
                              </w:rPr>
                              <w:t>September</w:t>
                            </w:r>
                            <w:r>
                              <w:rPr>
                                <w:color w:val="7F7F7F" w:themeColor="text1" w:themeTint="80"/>
                                <w:sz w:val="20"/>
                              </w:rPr>
                              <w:t xml:space="preserve"> 2018 of which, </w:t>
                            </w:r>
                            <w:r w:rsidR="00DE0B8A">
                              <w:rPr>
                                <w:b/>
                                <w:color w:val="7F7F7F" w:themeColor="text1" w:themeTint="80"/>
                                <w:sz w:val="20"/>
                              </w:rPr>
                              <w:t>7</w:t>
                            </w:r>
                            <w:r>
                              <w:rPr>
                                <w:color w:val="7F7F7F" w:themeColor="text1" w:themeTint="80"/>
                                <w:sz w:val="20"/>
                              </w:rPr>
                              <w:t xml:space="preserve"> recommendations were complete</w:t>
                            </w:r>
                            <w:r w:rsidR="00DE0B8A">
                              <w:rPr>
                                <w:color w:val="7F7F7F" w:themeColor="text1" w:themeTint="80"/>
                                <w:sz w:val="20"/>
                              </w:rPr>
                              <w:t>.</w:t>
                            </w:r>
                          </w:p>
                          <w:p w:rsidR="009A7DF9" w:rsidRPr="00A46859" w:rsidRDefault="009A7DF9" w:rsidP="006D69BD">
                            <w:pPr>
                              <w:spacing w:before="72"/>
                              <w:jc w:val="center"/>
                              <w:rPr>
                                <w:color w:val="7F7F7F" w:themeColor="text1" w:themeTint="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812A" id="Text Box 16" o:spid="_x0000_s1030" type="#_x0000_t202" style="position:absolute;margin-left:25.25pt;margin-top:-6.05pt;width:611.55pt;height: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" fillcolor="white [3201]" strokecolor="#d8d8d8 [2732]" strokeweight=".5pt">
                <v:textbox>
                  <w:txbxContent>
                    <w:p w:rsidR="00DE0B8A" w:rsidRDefault="009A7DF9" w:rsidP="006D69BD">
                      <w:pPr>
                        <w:spacing w:before="72"/>
                        <w:jc w:val="center"/>
                        <w:rPr>
                          <w:color w:val="7F7F7F" w:themeColor="text1" w:themeTint="80"/>
                          <w:sz w:val="20"/>
                        </w:rPr>
                      </w:pPr>
                      <w:r w:rsidRPr="00A46859">
                        <w:rPr>
                          <w:color w:val="7F7F7F" w:themeColor="text1" w:themeTint="80"/>
                          <w:sz w:val="20"/>
                        </w:rPr>
                        <w:t xml:space="preserve">The charts below reference the number of recommendations due up until and including </w:t>
                      </w:r>
                      <w:r w:rsidR="00DE0B8A">
                        <w:rPr>
                          <w:color w:val="7F7F7F" w:themeColor="text1" w:themeTint="80"/>
                          <w:sz w:val="20"/>
                        </w:rPr>
                        <w:t>September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proofErr w:type="gramStart"/>
                      <w:r w:rsidR="00DE0B8A">
                        <w:rPr>
                          <w:b/>
                          <w:color w:val="7F7F7F" w:themeColor="text1" w:themeTint="80"/>
                          <w:sz w:val="20"/>
                        </w:rPr>
                        <w:t>7</w:t>
                      </w:r>
                      <w:proofErr w:type="gramEnd"/>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DE0B8A">
                        <w:rPr>
                          <w:color w:val="7F7F7F" w:themeColor="text1" w:themeTint="80"/>
                          <w:sz w:val="20"/>
                        </w:rPr>
                        <w:t>September</w:t>
                      </w:r>
                      <w:r>
                        <w:rPr>
                          <w:color w:val="7F7F7F" w:themeColor="text1" w:themeTint="80"/>
                          <w:sz w:val="20"/>
                        </w:rPr>
                        <w:t xml:space="preserve"> 2018 of which, </w:t>
                      </w:r>
                      <w:r w:rsidR="00DE0B8A">
                        <w:rPr>
                          <w:b/>
                          <w:color w:val="7F7F7F" w:themeColor="text1" w:themeTint="80"/>
                          <w:sz w:val="20"/>
                        </w:rPr>
                        <w:t>7</w:t>
                      </w:r>
                      <w:r>
                        <w:rPr>
                          <w:color w:val="7F7F7F" w:themeColor="text1" w:themeTint="80"/>
                          <w:sz w:val="20"/>
                        </w:rPr>
                        <w:t xml:space="preserve"> recommendations were complete</w:t>
                      </w:r>
                      <w:r w:rsidR="00DE0B8A">
                        <w:rPr>
                          <w:color w:val="7F7F7F" w:themeColor="text1" w:themeTint="80"/>
                          <w:sz w:val="20"/>
                        </w:rPr>
                        <w:t>.</w:t>
                      </w:r>
                    </w:p>
                    <w:p w:rsidR="009A7DF9" w:rsidRPr="00A46859" w:rsidRDefault="009A7DF9" w:rsidP="006D69BD">
                      <w:pPr>
                        <w:spacing w:before="72"/>
                        <w:jc w:val="center"/>
                        <w:rPr>
                          <w:color w:val="7F7F7F" w:themeColor="text1" w:themeTint="80"/>
                          <w:sz w:val="20"/>
                        </w:rPr>
                      </w:pPr>
                    </w:p>
                  </w:txbxContent>
                </v:textbox>
                <w10:wrap anchorx="margin"/>
              </v:shape>
            </w:pict>
          </mc:Fallback>
        </mc:AlternateContent>
      </w: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F91A96">
      <w:pPr>
        <w:spacing w:before="72"/>
        <w:jc w:val="center"/>
        <w:rPr>
          <w:rFonts w:ascii="Times New Roman"/>
          <w:sz w:val="17"/>
        </w:rPr>
      </w:pPr>
    </w:p>
    <w:p w:rsidR="00785008" w:rsidRPr="0023327F" w:rsidRDefault="00F91A96" w:rsidP="0023327F">
      <w:pPr>
        <w:pStyle w:val="BodyText"/>
        <w:spacing w:before="10"/>
        <w:rPr>
          <w:rFonts w:ascii="Times New Roman"/>
          <w:sz w:val="17"/>
        </w:rPr>
        <w:sectPr w:rsidR="00785008" w:rsidRPr="0023327F" w:rsidSect="005F0615">
          <w:headerReference w:type="default" r:id="rId15"/>
          <w:footerReference w:type="default" r:id="rId16"/>
          <w:pgSz w:w="16850" w:h="11910" w:orient="landscape"/>
          <w:pgMar w:top="1580" w:right="1120" w:bottom="560" w:left="980" w:header="1036" w:footer="360" w:gutter="0"/>
          <w:cols w:space="720"/>
        </w:sectPr>
      </w:pPr>
      <w:r>
        <w:rPr>
          <w:noProof/>
          <w:lang w:val="en-GB" w:eastAsia="en-GB"/>
        </w:rPr>
        <mc:AlternateContent>
          <mc:Choice Requires="wps">
            <w:drawing>
              <wp:anchor distT="0" distB="0" distL="114300" distR="114300" simplePos="0" relativeHeight="251658752" behindDoc="0" locked="0" layoutInCell="1" allowOverlap="1" wp14:anchorId="6A8D7A17" wp14:editId="5091BFD6">
                <wp:simplePos x="0" y="0"/>
                <wp:positionH relativeFrom="column">
                  <wp:posOffset>5606415</wp:posOffset>
                </wp:positionH>
                <wp:positionV relativeFrom="paragraph">
                  <wp:posOffset>4705540</wp:posOffset>
                </wp:positionV>
                <wp:extent cx="111125" cy="142240"/>
                <wp:effectExtent l="19050" t="0" r="41275" b="29210"/>
                <wp:wrapNone/>
                <wp:docPr id="25" name="Down Arrow 25"/>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DE1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441.45pt;margin-top:370.5pt;width:8.75pt;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" adj="13163" fillcolor="#00b050" strokecolor="#00b050" strokeweight="2p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4C5ADFA1" wp14:editId="5541F921">
                <wp:simplePos x="0" y="0"/>
                <wp:positionH relativeFrom="column">
                  <wp:posOffset>5580446</wp:posOffset>
                </wp:positionH>
                <wp:positionV relativeFrom="paragraph">
                  <wp:posOffset>4503082</wp:posOffset>
                </wp:positionV>
                <wp:extent cx="111125" cy="142240"/>
                <wp:effectExtent l="19050" t="0" r="41275" b="29210"/>
                <wp:wrapNone/>
                <wp:docPr id="12" name="Down Arrow 12"/>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A64D" id="Down Arrow 12" o:spid="_x0000_s1026" type="#_x0000_t67" style="position:absolute;margin-left:439.4pt;margin-top:354.55pt;width:8.7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" adj="13163" fillcolor="#00b050" strokecolor="#00b050" strokeweight="2pt"/>
            </w:pict>
          </mc:Fallback>
        </mc:AlternateContent>
      </w:r>
      <w:r w:rsidR="006D69BD" w:rsidRPr="00C053B3">
        <w:rPr>
          <w:rFonts w:ascii="Times New Roman"/>
          <w:noProof/>
          <w:sz w:val="17"/>
          <w:lang w:val="en-GB" w:eastAsia="en-GB"/>
        </w:rPr>
        <mc:AlternateContent>
          <mc:Choice Requires="wps">
            <w:drawing>
              <wp:anchor distT="0" distB="0" distL="114300" distR="114300" simplePos="0" relativeHeight="251651584" behindDoc="0" locked="0" layoutInCell="1" allowOverlap="1" wp14:anchorId="33305AC7" wp14:editId="61174554">
                <wp:simplePos x="0" y="0"/>
                <wp:positionH relativeFrom="margin">
                  <wp:posOffset>315851</wp:posOffset>
                </wp:positionH>
                <wp:positionV relativeFrom="paragraph">
                  <wp:posOffset>3706222</wp:posOffset>
                </wp:positionV>
                <wp:extent cx="7802088" cy="1816925"/>
                <wp:effectExtent l="0" t="0" r="279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088" cy="1816925"/>
                        </a:xfrm>
                        <a:prstGeom prst="rect">
                          <a:avLst/>
                        </a:prstGeom>
                        <a:noFill/>
                        <a:ln w="9525">
                          <a:solidFill>
                            <a:schemeClr val="bg1">
                              <a:lumMod val="95000"/>
                            </a:schemeClr>
                          </a:solidFill>
                          <a:miter lim="800000"/>
                          <a:headEnd/>
                          <a:tailEnd/>
                        </a:ln>
                      </wps:spPr>
                      <wps:txbx>
                        <w:txbxContent>
                          <w:p w:rsidR="009A7DF9" w:rsidRPr="00A57749" w:rsidRDefault="009A7DF9" w:rsidP="00A57749">
                            <w:pPr>
                              <w:pStyle w:val="TableParagraph"/>
                              <w:spacing w:before="1" w:line="249" w:lineRule="auto"/>
                              <w:rPr>
                                <w:b/>
                                <w:color w:val="7F7F7F" w:themeColor="text1" w:themeTint="80"/>
                                <w:sz w:val="20"/>
                                <w:szCs w:val="20"/>
                              </w:rPr>
                            </w:pPr>
                            <w:r w:rsidRPr="00A57749">
                              <w:rPr>
                                <w:b/>
                                <w:color w:val="7F7F7F" w:themeColor="text1" w:themeTint="80"/>
                                <w:sz w:val="20"/>
                                <w:szCs w:val="20"/>
                              </w:rPr>
                              <w:t>Please note the number of in</w:t>
                            </w:r>
                            <w:r>
                              <w:rPr>
                                <w:b/>
                                <w:color w:val="7F7F7F" w:themeColor="text1" w:themeTint="80"/>
                                <w:sz w:val="20"/>
                                <w:szCs w:val="20"/>
                              </w:rPr>
                              <w:t>complete recommendations have de</w:t>
                            </w:r>
                            <w:r w:rsidRPr="00A57749">
                              <w:rPr>
                                <w:b/>
                                <w:color w:val="7F7F7F" w:themeColor="text1" w:themeTint="80"/>
                                <w:sz w:val="20"/>
                                <w:szCs w:val="20"/>
                              </w:rPr>
                              <w:t xml:space="preserve">creased in comparison to the previous Follow up report issued in </w:t>
                            </w:r>
                            <w:r>
                              <w:rPr>
                                <w:b/>
                                <w:color w:val="7F7F7F" w:themeColor="text1" w:themeTint="80"/>
                                <w:sz w:val="20"/>
                                <w:szCs w:val="20"/>
                              </w:rPr>
                              <w:t>March 2018</w:t>
                            </w:r>
                            <w:r w:rsidRPr="00A57749">
                              <w:rPr>
                                <w:b/>
                                <w:color w:val="7F7F7F" w:themeColor="text1" w:themeTint="80"/>
                                <w:sz w:val="20"/>
                                <w:szCs w:val="20"/>
                              </w:rPr>
                              <w:t>:</w:t>
                            </w:r>
                          </w:p>
                          <w:p w:rsidR="009A7DF9" w:rsidRDefault="009A7DF9" w:rsidP="00A57749">
                            <w:pPr>
                              <w:pStyle w:val="TableParagraph"/>
                              <w:spacing w:before="1" w:line="249"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5"/>
                              <w:gridCol w:w="2803"/>
                              <w:gridCol w:w="2707"/>
                              <w:gridCol w:w="5129"/>
                            </w:tblGrid>
                            <w:tr w:rsidR="006D69BD" w:rsidTr="006D69BD">
                              <w:trPr>
                                <w:trHeight w:val="274"/>
                              </w:trPr>
                              <w:tc>
                                <w:tcPr>
                                  <w:tcW w:w="1335"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Month</w:t>
                                  </w:r>
                                </w:p>
                              </w:tc>
                              <w:tc>
                                <w:tcPr>
                                  <w:tcW w:w="2803"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incomplete</w:t>
                                  </w:r>
                                </w:p>
                              </w:tc>
                              <w:tc>
                                <w:tcPr>
                                  <w:tcW w:w="2707"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complete</w:t>
                                  </w:r>
                                </w:p>
                              </w:tc>
                              <w:tc>
                                <w:tcPr>
                                  <w:tcW w:w="5129"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 of</w:t>
                                  </w:r>
                                  <w:r>
                                    <w:rPr>
                                      <w:b/>
                                      <w:color w:val="7F7F7F" w:themeColor="text1" w:themeTint="80"/>
                                      <w:sz w:val="16"/>
                                      <w:szCs w:val="20"/>
                                    </w:rPr>
                                    <w:t xml:space="preserve"> recommendations incomplete</w:t>
                                  </w:r>
                                  <w:r w:rsidRPr="00A57749">
                                    <w:rPr>
                                      <w:b/>
                                      <w:color w:val="7F7F7F" w:themeColor="text1" w:themeTint="80"/>
                                      <w:sz w:val="16"/>
                                      <w:szCs w:val="20"/>
                                    </w:rPr>
                                    <w:t xml:space="preserve"> </w:t>
                                  </w:r>
                                  <w:r>
                                    <w:rPr>
                                      <w:b/>
                                      <w:color w:val="7F7F7F" w:themeColor="text1" w:themeTint="80"/>
                                      <w:sz w:val="16"/>
                                      <w:szCs w:val="20"/>
                                    </w:rPr>
                                    <w:t>(</w:t>
                                  </w:r>
                                  <w:r w:rsidRPr="00A57749">
                                    <w:rPr>
                                      <w:b/>
                                      <w:color w:val="7F7F7F" w:themeColor="text1" w:themeTint="80"/>
                                      <w:sz w:val="16"/>
                                      <w:szCs w:val="20"/>
                                    </w:rPr>
                                    <w:t>Incompl</w:t>
                                  </w:r>
                                  <w:r>
                                    <w:rPr>
                                      <w:b/>
                                      <w:color w:val="7F7F7F" w:themeColor="text1" w:themeTint="80"/>
                                      <w:sz w:val="16"/>
                                      <w:szCs w:val="20"/>
                                    </w:rPr>
                                    <w:t>ete/Total Recommendations)</w:t>
                                  </w:r>
                                </w:p>
                              </w:tc>
                            </w:tr>
                            <w:tr w:rsidR="006D69BD" w:rsidTr="006D69BD">
                              <w:trPr>
                                <w:trHeight w:val="274"/>
                              </w:trPr>
                              <w:tc>
                                <w:tcPr>
                                  <w:tcW w:w="1335"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March 2018</w:t>
                                  </w:r>
                                </w:p>
                              </w:tc>
                              <w:tc>
                                <w:tcPr>
                                  <w:tcW w:w="2803"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9</w:t>
                                  </w:r>
                                </w:p>
                              </w:tc>
                              <w:tc>
                                <w:tcPr>
                                  <w:tcW w:w="2707"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18</w:t>
                                  </w:r>
                                </w:p>
                              </w:tc>
                              <w:tc>
                                <w:tcPr>
                                  <w:tcW w:w="5129" w:type="dxa"/>
                                </w:tcPr>
                                <w:p w:rsidR="009A7DF9" w:rsidRDefault="009A7DF9" w:rsidP="00887E57">
                                  <w:pPr>
                                    <w:pStyle w:val="TableParagraph"/>
                                    <w:spacing w:before="1" w:line="249" w:lineRule="auto"/>
                                    <w:rPr>
                                      <w:color w:val="7F7F7F" w:themeColor="text1" w:themeTint="80"/>
                                      <w:sz w:val="16"/>
                                      <w:szCs w:val="20"/>
                                    </w:rPr>
                                  </w:pPr>
                                  <w:r>
                                    <w:rPr>
                                      <w:color w:val="7F7F7F" w:themeColor="text1" w:themeTint="80"/>
                                      <w:sz w:val="16"/>
                                      <w:szCs w:val="20"/>
                                    </w:rPr>
                                    <w:t>33% (9/27)</w:t>
                                  </w:r>
                                </w:p>
                              </w:tc>
                            </w:tr>
                            <w:tr w:rsidR="006D69BD" w:rsidTr="00F91A96">
                              <w:trPr>
                                <w:trHeight w:val="292"/>
                              </w:trPr>
                              <w:tc>
                                <w:tcPr>
                                  <w:tcW w:w="1335" w:type="dxa"/>
                                </w:tcPr>
                                <w:p w:rsidR="00B875F3" w:rsidRDefault="00B875F3" w:rsidP="006305A4">
                                  <w:pPr>
                                    <w:pStyle w:val="TableParagraph"/>
                                    <w:spacing w:before="1" w:line="249" w:lineRule="auto"/>
                                    <w:rPr>
                                      <w:color w:val="7F7F7F" w:themeColor="text1" w:themeTint="80"/>
                                      <w:sz w:val="16"/>
                                      <w:szCs w:val="20"/>
                                    </w:rPr>
                                  </w:pPr>
                                  <w:r>
                                    <w:rPr>
                                      <w:color w:val="7F7F7F" w:themeColor="text1" w:themeTint="80"/>
                                      <w:sz w:val="16"/>
                                      <w:szCs w:val="20"/>
                                    </w:rPr>
                                    <w:t xml:space="preserve">July 2018 </w:t>
                                  </w:r>
                                </w:p>
                              </w:tc>
                              <w:tc>
                                <w:tcPr>
                                  <w:tcW w:w="2803" w:type="dxa"/>
                                </w:tcPr>
                                <w:p w:rsidR="00B875F3"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7</w:t>
                                  </w:r>
                                </w:p>
                              </w:tc>
                              <w:tc>
                                <w:tcPr>
                                  <w:tcW w:w="2707" w:type="dxa"/>
                                </w:tcPr>
                                <w:p w:rsidR="00B875F3"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11</w:t>
                                  </w:r>
                                </w:p>
                              </w:tc>
                              <w:tc>
                                <w:tcPr>
                                  <w:tcW w:w="5129" w:type="dxa"/>
                                </w:tcPr>
                                <w:p w:rsidR="00B875F3"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39% (7/11</w:t>
                                  </w:r>
                                  <w:r w:rsidR="002D6F18">
                                    <w:rPr>
                                      <w:color w:val="7F7F7F" w:themeColor="text1" w:themeTint="80"/>
                                      <w:sz w:val="16"/>
                                      <w:szCs w:val="20"/>
                                    </w:rPr>
                                    <w:t>)</w:t>
                                  </w:r>
                                </w:p>
                              </w:tc>
                            </w:tr>
                            <w:tr w:rsidR="00F91A96" w:rsidTr="00F91A96">
                              <w:trPr>
                                <w:trHeight w:val="269"/>
                              </w:trPr>
                              <w:tc>
                                <w:tcPr>
                                  <w:tcW w:w="1335"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September 2018</w:t>
                                  </w:r>
                                </w:p>
                              </w:tc>
                              <w:tc>
                                <w:tcPr>
                                  <w:tcW w:w="2803"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0</w:t>
                                  </w:r>
                                </w:p>
                              </w:tc>
                              <w:tc>
                                <w:tcPr>
                                  <w:tcW w:w="2707"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7</w:t>
                                  </w:r>
                                </w:p>
                              </w:tc>
                              <w:tc>
                                <w:tcPr>
                                  <w:tcW w:w="5129" w:type="dxa"/>
                                </w:tcPr>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100% (7/7)         </w:t>
                                  </w:r>
                                </w:p>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                          </w:t>
                                  </w:r>
                                  <w:r w:rsidRPr="00F91A96">
                                    <w:rPr>
                                      <w:noProof/>
                                      <w:color w:val="7F7F7F" w:themeColor="text1" w:themeTint="80"/>
                                      <w:sz w:val="16"/>
                                      <w:szCs w:val="20"/>
                                      <w:lang w:val="en-GB" w:eastAsia="en-GB"/>
                                    </w:rPr>
                                    <w:drawing>
                                      <wp:inline distT="0" distB="0" distL="0" distR="0">
                                        <wp:extent cx="189865" cy="166370"/>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p>
                              </w:tc>
                            </w:tr>
                          </w:tbl>
                          <w:p w:rsidR="009A7DF9" w:rsidRPr="00BA07E0" w:rsidRDefault="009A7DF9" w:rsidP="00A57749">
                            <w:pPr>
                              <w:pStyle w:val="TableParagraph"/>
                              <w:spacing w:before="1" w:line="249" w:lineRule="auto"/>
                              <w:rPr>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05AC7" id="Text Box 2" o:spid="_x0000_s1031" type="#_x0000_t202" style="position:absolute;margin-left:24.85pt;margin-top:291.85pt;width:614.35pt;height:143.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" filled="f" strokecolor="#f2f2f2 [3052]">
                <v:textbox>
                  <w:txbxContent>
                    <w:p w:rsidR="009A7DF9" w:rsidRPr="00A57749" w:rsidRDefault="009A7DF9" w:rsidP="00A57749">
                      <w:pPr>
                        <w:pStyle w:val="TableParagraph"/>
                        <w:spacing w:before="1" w:line="249" w:lineRule="auto"/>
                        <w:rPr>
                          <w:b/>
                          <w:color w:val="7F7F7F" w:themeColor="text1" w:themeTint="80"/>
                          <w:sz w:val="20"/>
                          <w:szCs w:val="20"/>
                        </w:rPr>
                      </w:pPr>
                      <w:r w:rsidRPr="00A57749">
                        <w:rPr>
                          <w:b/>
                          <w:color w:val="7F7F7F" w:themeColor="text1" w:themeTint="80"/>
                          <w:sz w:val="20"/>
                          <w:szCs w:val="20"/>
                        </w:rPr>
                        <w:t>Please note the number of in</w:t>
                      </w:r>
                      <w:r>
                        <w:rPr>
                          <w:b/>
                          <w:color w:val="7F7F7F" w:themeColor="text1" w:themeTint="80"/>
                          <w:sz w:val="20"/>
                          <w:szCs w:val="20"/>
                        </w:rPr>
                        <w:t>complete recommendations have de</w:t>
                      </w:r>
                      <w:r w:rsidRPr="00A57749">
                        <w:rPr>
                          <w:b/>
                          <w:color w:val="7F7F7F" w:themeColor="text1" w:themeTint="80"/>
                          <w:sz w:val="20"/>
                          <w:szCs w:val="20"/>
                        </w:rPr>
                        <w:t xml:space="preserve">creased in comparison to the previous Follow up report issued in </w:t>
                      </w:r>
                      <w:r>
                        <w:rPr>
                          <w:b/>
                          <w:color w:val="7F7F7F" w:themeColor="text1" w:themeTint="80"/>
                          <w:sz w:val="20"/>
                          <w:szCs w:val="20"/>
                        </w:rPr>
                        <w:t>March 2018</w:t>
                      </w:r>
                      <w:r w:rsidRPr="00A57749">
                        <w:rPr>
                          <w:b/>
                          <w:color w:val="7F7F7F" w:themeColor="text1" w:themeTint="80"/>
                          <w:sz w:val="20"/>
                          <w:szCs w:val="20"/>
                        </w:rPr>
                        <w:t>:</w:t>
                      </w:r>
                    </w:p>
                    <w:p w:rsidR="009A7DF9" w:rsidRDefault="009A7DF9" w:rsidP="00A57749">
                      <w:pPr>
                        <w:pStyle w:val="TableParagraph"/>
                        <w:spacing w:before="1" w:line="249"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5"/>
                        <w:gridCol w:w="2803"/>
                        <w:gridCol w:w="2707"/>
                        <w:gridCol w:w="5129"/>
                      </w:tblGrid>
                      <w:tr w:rsidR="006D69BD" w:rsidTr="006D69BD">
                        <w:trPr>
                          <w:trHeight w:val="274"/>
                        </w:trPr>
                        <w:tc>
                          <w:tcPr>
                            <w:tcW w:w="1335"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Month</w:t>
                            </w:r>
                          </w:p>
                        </w:tc>
                        <w:tc>
                          <w:tcPr>
                            <w:tcW w:w="2803"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incomplete</w:t>
                            </w:r>
                          </w:p>
                        </w:tc>
                        <w:tc>
                          <w:tcPr>
                            <w:tcW w:w="2707"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complete</w:t>
                            </w:r>
                          </w:p>
                        </w:tc>
                        <w:tc>
                          <w:tcPr>
                            <w:tcW w:w="5129"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 of</w:t>
                            </w:r>
                            <w:r>
                              <w:rPr>
                                <w:b/>
                                <w:color w:val="7F7F7F" w:themeColor="text1" w:themeTint="80"/>
                                <w:sz w:val="16"/>
                                <w:szCs w:val="20"/>
                              </w:rPr>
                              <w:t xml:space="preserve"> recommendations incomplete</w:t>
                            </w:r>
                            <w:r w:rsidRPr="00A57749">
                              <w:rPr>
                                <w:b/>
                                <w:color w:val="7F7F7F" w:themeColor="text1" w:themeTint="80"/>
                                <w:sz w:val="16"/>
                                <w:szCs w:val="20"/>
                              </w:rPr>
                              <w:t xml:space="preserve"> </w:t>
                            </w:r>
                            <w:r>
                              <w:rPr>
                                <w:b/>
                                <w:color w:val="7F7F7F" w:themeColor="text1" w:themeTint="80"/>
                                <w:sz w:val="16"/>
                                <w:szCs w:val="20"/>
                              </w:rPr>
                              <w:t>(</w:t>
                            </w:r>
                            <w:r w:rsidRPr="00A57749">
                              <w:rPr>
                                <w:b/>
                                <w:color w:val="7F7F7F" w:themeColor="text1" w:themeTint="80"/>
                                <w:sz w:val="16"/>
                                <w:szCs w:val="20"/>
                              </w:rPr>
                              <w:t>Incompl</w:t>
                            </w:r>
                            <w:r>
                              <w:rPr>
                                <w:b/>
                                <w:color w:val="7F7F7F" w:themeColor="text1" w:themeTint="80"/>
                                <w:sz w:val="16"/>
                                <w:szCs w:val="20"/>
                              </w:rPr>
                              <w:t>ete/Total Recommendations)</w:t>
                            </w:r>
                          </w:p>
                        </w:tc>
                      </w:tr>
                      <w:tr w:rsidR="006D69BD" w:rsidTr="006D69BD">
                        <w:trPr>
                          <w:trHeight w:val="274"/>
                        </w:trPr>
                        <w:tc>
                          <w:tcPr>
                            <w:tcW w:w="1335"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March 2018</w:t>
                            </w:r>
                          </w:p>
                        </w:tc>
                        <w:tc>
                          <w:tcPr>
                            <w:tcW w:w="2803"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9</w:t>
                            </w:r>
                          </w:p>
                        </w:tc>
                        <w:tc>
                          <w:tcPr>
                            <w:tcW w:w="2707" w:type="dxa"/>
                          </w:tcPr>
                          <w:p w:rsidR="009A7DF9" w:rsidRDefault="009A7DF9" w:rsidP="006305A4">
                            <w:pPr>
                              <w:pStyle w:val="TableParagraph"/>
                              <w:spacing w:before="1" w:line="249" w:lineRule="auto"/>
                              <w:rPr>
                                <w:color w:val="7F7F7F" w:themeColor="text1" w:themeTint="80"/>
                                <w:sz w:val="16"/>
                                <w:szCs w:val="20"/>
                              </w:rPr>
                            </w:pPr>
                            <w:r>
                              <w:rPr>
                                <w:color w:val="7F7F7F" w:themeColor="text1" w:themeTint="80"/>
                                <w:sz w:val="16"/>
                                <w:szCs w:val="20"/>
                              </w:rPr>
                              <w:t>18</w:t>
                            </w:r>
                          </w:p>
                        </w:tc>
                        <w:tc>
                          <w:tcPr>
                            <w:tcW w:w="5129" w:type="dxa"/>
                          </w:tcPr>
                          <w:p w:rsidR="009A7DF9" w:rsidRDefault="009A7DF9" w:rsidP="00887E57">
                            <w:pPr>
                              <w:pStyle w:val="TableParagraph"/>
                              <w:spacing w:before="1" w:line="249" w:lineRule="auto"/>
                              <w:rPr>
                                <w:color w:val="7F7F7F" w:themeColor="text1" w:themeTint="80"/>
                                <w:sz w:val="16"/>
                                <w:szCs w:val="20"/>
                              </w:rPr>
                            </w:pPr>
                            <w:r>
                              <w:rPr>
                                <w:color w:val="7F7F7F" w:themeColor="text1" w:themeTint="80"/>
                                <w:sz w:val="16"/>
                                <w:szCs w:val="20"/>
                              </w:rPr>
                              <w:t>33% (9/27)</w:t>
                            </w:r>
                          </w:p>
                        </w:tc>
                      </w:tr>
                      <w:tr w:rsidR="006D69BD" w:rsidTr="00F91A96">
                        <w:trPr>
                          <w:trHeight w:val="292"/>
                        </w:trPr>
                        <w:tc>
                          <w:tcPr>
                            <w:tcW w:w="1335" w:type="dxa"/>
                          </w:tcPr>
                          <w:p w:rsidR="00B875F3" w:rsidRDefault="00B875F3" w:rsidP="006305A4">
                            <w:pPr>
                              <w:pStyle w:val="TableParagraph"/>
                              <w:spacing w:before="1" w:line="249" w:lineRule="auto"/>
                              <w:rPr>
                                <w:color w:val="7F7F7F" w:themeColor="text1" w:themeTint="80"/>
                                <w:sz w:val="16"/>
                                <w:szCs w:val="20"/>
                              </w:rPr>
                            </w:pPr>
                            <w:r>
                              <w:rPr>
                                <w:color w:val="7F7F7F" w:themeColor="text1" w:themeTint="80"/>
                                <w:sz w:val="16"/>
                                <w:szCs w:val="20"/>
                              </w:rPr>
                              <w:t xml:space="preserve">July 2018 </w:t>
                            </w:r>
                          </w:p>
                        </w:tc>
                        <w:tc>
                          <w:tcPr>
                            <w:tcW w:w="2803" w:type="dxa"/>
                          </w:tcPr>
                          <w:p w:rsidR="00B875F3"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7</w:t>
                            </w:r>
                          </w:p>
                        </w:tc>
                        <w:tc>
                          <w:tcPr>
                            <w:tcW w:w="2707" w:type="dxa"/>
                          </w:tcPr>
                          <w:p w:rsidR="00B875F3"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11</w:t>
                            </w:r>
                          </w:p>
                        </w:tc>
                        <w:tc>
                          <w:tcPr>
                            <w:tcW w:w="5129" w:type="dxa"/>
                          </w:tcPr>
                          <w:p w:rsidR="00B875F3"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39% (7/11</w:t>
                            </w:r>
                            <w:r w:rsidR="002D6F18">
                              <w:rPr>
                                <w:color w:val="7F7F7F" w:themeColor="text1" w:themeTint="80"/>
                                <w:sz w:val="16"/>
                                <w:szCs w:val="20"/>
                              </w:rPr>
                              <w:t>)</w:t>
                            </w:r>
                          </w:p>
                        </w:tc>
                      </w:tr>
                      <w:tr w:rsidR="00F91A96" w:rsidTr="00F91A96">
                        <w:trPr>
                          <w:trHeight w:val="269"/>
                        </w:trPr>
                        <w:tc>
                          <w:tcPr>
                            <w:tcW w:w="1335"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September 2018</w:t>
                            </w:r>
                          </w:p>
                        </w:tc>
                        <w:tc>
                          <w:tcPr>
                            <w:tcW w:w="2803"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0</w:t>
                            </w:r>
                          </w:p>
                        </w:tc>
                        <w:tc>
                          <w:tcPr>
                            <w:tcW w:w="2707" w:type="dxa"/>
                          </w:tcPr>
                          <w:p w:rsidR="00F91A96" w:rsidRDefault="00F91A96" w:rsidP="006305A4">
                            <w:pPr>
                              <w:pStyle w:val="TableParagraph"/>
                              <w:spacing w:before="1" w:line="249" w:lineRule="auto"/>
                              <w:rPr>
                                <w:color w:val="7F7F7F" w:themeColor="text1" w:themeTint="80"/>
                                <w:sz w:val="16"/>
                                <w:szCs w:val="20"/>
                              </w:rPr>
                            </w:pPr>
                            <w:r>
                              <w:rPr>
                                <w:color w:val="7F7F7F" w:themeColor="text1" w:themeTint="80"/>
                                <w:sz w:val="16"/>
                                <w:szCs w:val="20"/>
                              </w:rPr>
                              <w:t>7</w:t>
                            </w:r>
                          </w:p>
                        </w:tc>
                        <w:tc>
                          <w:tcPr>
                            <w:tcW w:w="5129" w:type="dxa"/>
                          </w:tcPr>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100% (7/7)         </w:t>
                            </w:r>
                          </w:p>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                          </w:t>
                            </w:r>
                            <w:r w:rsidRPr="00F91A96">
                              <w:rPr>
                                <w:noProof/>
                                <w:color w:val="7F7F7F" w:themeColor="text1" w:themeTint="80"/>
                                <w:sz w:val="16"/>
                                <w:szCs w:val="20"/>
                                <w:lang w:val="en-GB" w:eastAsia="en-GB"/>
                              </w:rPr>
                              <w:drawing>
                                <wp:inline distT="0" distB="0" distL="0" distR="0">
                                  <wp:extent cx="189865" cy="166370"/>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p>
                        </w:tc>
                      </w:tr>
                    </w:tbl>
                    <w:p w:rsidR="009A7DF9" w:rsidRPr="00BA07E0" w:rsidRDefault="009A7DF9" w:rsidP="00A57749">
                      <w:pPr>
                        <w:pStyle w:val="TableParagraph"/>
                        <w:spacing w:before="1" w:line="249" w:lineRule="auto"/>
                        <w:rPr>
                          <w:color w:val="7F7F7F" w:themeColor="text1" w:themeTint="80"/>
                          <w:sz w:val="20"/>
                          <w:szCs w:val="20"/>
                        </w:rPr>
                      </w:pPr>
                    </w:p>
                  </w:txbxContent>
                </v:textbox>
                <w10:wrap anchorx="margin"/>
              </v:shape>
            </w:pict>
          </mc:Fallback>
        </mc:AlternateContent>
      </w:r>
      <w:r w:rsidR="00DE0B8A">
        <w:rPr>
          <w:noProof/>
          <w:lang w:val="en-GB" w:eastAsia="en-GB"/>
        </w:rPr>
        <w:drawing>
          <wp:anchor distT="0" distB="0" distL="114300" distR="114300" simplePos="0" relativeHeight="251672064" behindDoc="0" locked="0" layoutInCell="1" allowOverlap="1">
            <wp:simplePos x="0" y="0"/>
            <wp:positionH relativeFrom="margin">
              <wp:posOffset>232253</wp:posOffset>
            </wp:positionH>
            <wp:positionV relativeFrom="paragraph">
              <wp:posOffset>321244</wp:posOffset>
            </wp:positionV>
            <wp:extent cx="7932420" cy="3016250"/>
            <wp:effectExtent l="0" t="0" r="1143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02536B" w:rsidRDefault="0002536B">
      <w:pPr>
        <w:pStyle w:val="BodyText"/>
        <w:spacing w:before="11"/>
        <w:rPr>
          <w:rFonts w:ascii="Times New Roman"/>
          <w:sz w:val="22"/>
        </w:rPr>
      </w:pPr>
    </w:p>
    <w:tbl>
      <w:tblPr>
        <w:tblW w:w="156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61"/>
        <w:gridCol w:w="5333"/>
        <w:gridCol w:w="993"/>
        <w:gridCol w:w="1417"/>
        <w:gridCol w:w="1276"/>
        <w:gridCol w:w="1101"/>
        <w:gridCol w:w="4164"/>
      </w:tblGrid>
      <w:tr w:rsidR="0072281D" w:rsidTr="002D6F18">
        <w:trPr>
          <w:trHeight w:hRule="exact" w:val="728"/>
        </w:trPr>
        <w:tc>
          <w:tcPr>
            <w:tcW w:w="1361"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430"/>
              <w:rPr>
                <w:b/>
                <w:sz w:val="19"/>
              </w:rPr>
            </w:pPr>
            <w:r>
              <w:rPr>
                <w:b/>
                <w:color w:val="FFFFFF"/>
                <w:sz w:val="19"/>
              </w:rPr>
              <w:t>Audit</w:t>
            </w:r>
          </w:p>
        </w:tc>
        <w:tc>
          <w:tcPr>
            <w:tcW w:w="5333"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rsidP="004B7781">
            <w:pPr>
              <w:pStyle w:val="TableParagraph"/>
              <w:jc w:val="center"/>
              <w:rPr>
                <w:b/>
                <w:sz w:val="19"/>
              </w:rPr>
            </w:pPr>
            <w:r>
              <w:rPr>
                <w:b/>
                <w:color w:val="FFFFFF"/>
                <w:sz w:val="19"/>
              </w:rPr>
              <w:t>Recommendation made with reference to the corresponding Internal Audit  report</w:t>
            </w:r>
          </w:p>
        </w:tc>
        <w:tc>
          <w:tcPr>
            <w:tcW w:w="993" w:type="dxa"/>
            <w:tcBorders>
              <w:bottom w:val="single" w:sz="8" w:space="0" w:color="FFFFFF"/>
            </w:tcBorders>
            <w:shd w:val="clear" w:color="auto" w:fill="61C9E2"/>
          </w:tcPr>
          <w:p w:rsidR="0072281D" w:rsidRDefault="0072281D">
            <w:pPr>
              <w:pStyle w:val="TableParagraph"/>
              <w:spacing w:before="113" w:line="276" w:lineRule="auto"/>
              <w:ind w:left="232" w:right="120" w:hanging="89"/>
              <w:rPr>
                <w:b/>
                <w:sz w:val="19"/>
              </w:rPr>
            </w:pPr>
            <w:r>
              <w:rPr>
                <w:b/>
                <w:color w:val="FFFFFF"/>
                <w:sz w:val="19"/>
              </w:rPr>
              <w:t>Priority Level</w:t>
            </w:r>
          </w:p>
        </w:tc>
        <w:tc>
          <w:tcPr>
            <w:tcW w:w="1417" w:type="dxa"/>
            <w:tcBorders>
              <w:bottom w:val="single" w:sz="24" w:space="0" w:color="FFFFFF"/>
            </w:tcBorders>
            <w:shd w:val="clear" w:color="auto" w:fill="61C9E2"/>
          </w:tcPr>
          <w:p w:rsidR="0072281D" w:rsidRDefault="0072281D">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276"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color w:val="FFFFFF"/>
                <w:sz w:val="19"/>
              </w:rPr>
            </w:pPr>
            <w:r>
              <w:rPr>
                <w:b/>
                <w:color w:val="FFFFFF"/>
                <w:sz w:val="19"/>
              </w:rPr>
              <w:t>Head of Service</w:t>
            </w:r>
          </w:p>
        </w:tc>
        <w:tc>
          <w:tcPr>
            <w:tcW w:w="1101"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sz w:val="19"/>
              </w:rPr>
            </w:pPr>
            <w:r>
              <w:rPr>
                <w:b/>
                <w:color w:val="FFFFFF"/>
                <w:sz w:val="19"/>
              </w:rPr>
              <w:t>Original Due Date</w:t>
            </w:r>
          </w:p>
        </w:tc>
        <w:tc>
          <w:tcPr>
            <w:tcW w:w="4164"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1217" w:right="55"/>
              <w:rPr>
                <w:b/>
                <w:sz w:val="19"/>
              </w:rPr>
            </w:pPr>
            <w:r>
              <w:rPr>
                <w:b/>
                <w:color w:val="FFFFFF"/>
                <w:sz w:val="19"/>
              </w:rPr>
              <w:t>Notes on Completion</w:t>
            </w:r>
          </w:p>
        </w:tc>
      </w:tr>
      <w:tr w:rsidR="00F33297" w:rsidTr="00FB0CAF">
        <w:trPr>
          <w:trHeight w:hRule="exact" w:val="4326"/>
        </w:trPr>
        <w:tc>
          <w:tcPr>
            <w:tcW w:w="1361" w:type="dxa"/>
            <w:tcBorders>
              <w:top w:val="single" w:sz="24" w:space="0" w:color="FFFFFF"/>
              <w:bottom w:val="single" w:sz="24" w:space="0" w:color="FFFFFF"/>
            </w:tcBorders>
            <w:shd w:val="clear" w:color="auto" w:fill="DFF4F8"/>
          </w:tcPr>
          <w:p w:rsidR="00F33297" w:rsidRDefault="00FB0CAF"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 18</w:t>
            </w:r>
          </w:p>
          <w:p w:rsidR="00FB0CAF" w:rsidRDefault="00FB0CAF" w:rsidP="00F33297">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Recruitment and Retention</w:t>
            </w:r>
          </w:p>
        </w:tc>
        <w:tc>
          <w:tcPr>
            <w:tcW w:w="5333" w:type="dxa"/>
            <w:tcBorders>
              <w:top w:val="single" w:sz="24" w:space="0" w:color="FFFFFF"/>
              <w:bottom w:val="single" w:sz="24" w:space="0" w:color="FFFFFF"/>
            </w:tcBorders>
            <w:shd w:val="clear" w:color="auto" w:fill="DFF4F8"/>
          </w:tcPr>
          <w:p w:rsidR="00FB0CAF" w:rsidRPr="00FB0CAF" w:rsidRDefault="00FB0CAF" w:rsidP="00FB0CAF">
            <w:pPr>
              <w:pStyle w:val="TableParagraph"/>
              <w:numPr>
                <w:ilvl w:val="0"/>
                <w:numId w:val="37"/>
              </w:numPr>
              <w:tabs>
                <w:tab w:val="left" w:pos="2188"/>
              </w:tabs>
              <w:spacing w:before="1" w:line="249" w:lineRule="auto"/>
              <w:rPr>
                <w:color w:val="808080" w:themeColor="background1" w:themeShade="80"/>
                <w:sz w:val="20"/>
                <w:szCs w:val="20"/>
              </w:rPr>
            </w:pPr>
            <w:r w:rsidRPr="00FB0CAF">
              <w:rPr>
                <w:color w:val="808080" w:themeColor="background1" w:themeShade="80"/>
                <w:sz w:val="20"/>
                <w:szCs w:val="20"/>
              </w:rPr>
              <w:t xml:space="preserve">To progress the paper which is currently in draft to final and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specifically ensure that future arrangements enforce: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Quarterly reports should be produced by the relevant HR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teams, focusing on recruitment and staff performance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KPIs and presented to the management meeting or; a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one-off exercise examine critical KPIs to the department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level such as agency spend, vacancy rates and staff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turnover with actions taken once this analysis has been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complete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If a one-off exercise is taken instead of a routine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quarterly check, the next review date must be agreed </w:t>
            </w:r>
          </w:p>
          <w:p w:rsidR="00FB0CAF" w:rsidRPr="00FB0CAF"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 xml:space="preserve">which cannot be greater than 1 year from the previous </w:t>
            </w:r>
          </w:p>
          <w:p w:rsidR="00F33297" w:rsidRDefault="00FB0CAF" w:rsidP="00FB0CAF">
            <w:pPr>
              <w:pStyle w:val="TableParagraph"/>
              <w:tabs>
                <w:tab w:val="left" w:pos="2188"/>
              </w:tabs>
              <w:spacing w:before="1" w:line="249" w:lineRule="auto"/>
              <w:ind w:left="360"/>
              <w:rPr>
                <w:color w:val="808080" w:themeColor="background1" w:themeShade="80"/>
                <w:sz w:val="20"/>
                <w:szCs w:val="20"/>
              </w:rPr>
            </w:pPr>
            <w:r w:rsidRPr="00FB0CAF">
              <w:rPr>
                <w:color w:val="808080" w:themeColor="background1" w:themeShade="80"/>
                <w:sz w:val="20"/>
                <w:szCs w:val="20"/>
              </w:rPr>
              <w:t>one-off exercise.</w:t>
            </w:r>
          </w:p>
        </w:tc>
        <w:tc>
          <w:tcPr>
            <w:tcW w:w="993" w:type="dxa"/>
            <w:tcBorders>
              <w:top w:val="single" w:sz="8" w:space="0" w:color="FFFFFF"/>
              <w:bottom w:val="single" w:sz="8" w:space="0" w:color="FFFFFF"/>
            </w:tcBorders>
            <w:shd w:val="clear" w:color="auto" w:fill="FFC000"/>
          </w:tcPr>
          <w:p w:rsidR="00F33297" w:rsidRDefault="00FB0CAF" w:rsidP="00FB0CA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F33297" w:rsidRDefault="00FB0CAF" w:rsidP="00F33297">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276" w:type="dxa"/>
            <w:tcBorders>
              <w:top w:val="single" w:sz="24" w:space="0" w:color="FFFFFF"/>
              <w:bottom w:val="single" w:sz="24" w:space="0" w:color="FFFFFF"/>
            </w:tcBorders>
            <w:shd w:val="clear" w:color="auto" w:fill="DFF4F8"/>
          </w:tcPr>
          <w:p w:rsidR="00F33297" w:rsidRDefault="00FB0CAF" w:rsidP="00F33297">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1101"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Jun – 18</w:t>
            </w:r>
          </w:p>
          <w:p w:rsidR="00FB0CAF" w:rsidRPr="00FB0CAF" w:rsidRDefault="00FB0CAF" w:rsidP="00FB0CAF">
            <w:pPr>
              <w:pStyle w:val="TableParagraph"/>
              <w:spacing w:before="1" w:line="249" w:lineRule="auto"/>
              <w:ind w:right="188"/>
              <w:jc w:val="center"/>
              <w:rPr>
                <w:color w:val="808080" w:themeColor="background1" w:themeShade="80"/>
                <w:sz w:val="20"/>
                <w:szCs w:val="20"/>
              </w:rPr>
            </w:pPr>
            <w:r w:rsidRPr="00FB0CAF">
              <w:rPr>
                <w:color w:val="808080" w:themeColor="background1" w:themeShade="80"/>
                <w:sz w:val="20"/>
                <w:szCs w:val="20"/>
              </w:rPr>
              <w:t>Sept -18</w:t>
            </w:r>
          </w:p>
        </w:tc>
        <w:tc>
          <w:tcPr>
            <w:tcW w:w="4164" w:type="dxa"/>
            <w:shd w:val="clear" w:color="auto" w:fill="DFF4F8"/>
          </w:tcPr>
          <w:p w:rsidR="00F33297" w:rsidRPr="00F02FD7" w:rsidRDefault="00FB0CAF" w:rsidP="002D6F18">
            <w:pPr>
              <w:pStyle w:val="TableParagraph"/>
              <w:spacing w:before="1" w:line="249" w:lineRule="auto"/>
              <w:rPr>
                <w:color w:val="808080" w:themeColor="background1" w:themeShade="80"/>
                <w:sz w:val="20"/>
                <w:szCs w:val="20"/>
              </w:rPr>
            </w:pPr>
            <w:r w:rsidRPr="00FB0CAF">
              <w:rPr>
                <w:color w:val="808080" w:themeColor="background1" w:themeShade="80"/>
                <w:sz w:val="20"/>
                <w:szCs w:val="20"/>
              </w:rPr>
              <w:t>The Business Improvement Service Plan 18/19 has been agreed with a section explicitly on Recruitment - Employer of Choice.  This contains a programme of activities that include: using different methods of recruitment; developing the employee brand; devising a talent management programme; implementing the next apprenticeship cohort; reviewing employee benefits; agreeing and delivering an equalities action plan; implementing a structured work experience programme; improving exit interviews; improving attendance management; devising a mental health programme; implementing on-line performance management. These initiatives are all on track for delivery as per the timescales attributed.</w:t>
            </w:r>
          </w:p>
        </w:tc>
      </w:tr>
      <w:tr w:rsidR="00FB0CAF" w:rsidTr="00FB0CAF">
        <w:trPr>
          <w:trHeight w:hRule="exact" w:val="3806"/>
        </w:trPr>
        <w:tc>
          <w:tcPr>
            <w:tcW w:w="1361"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 18</w:t>
            </w:r>
          </w:p>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Recruitment and Retention</w:t>
            </w:r>
          </w:p>
        </w:tc>
        <w:tc>
          <w:tcPr>
            <w:tcW w:w="5333" w:type="dxa"/>
            <w:tcBorders>
              <w:top w:val="single" w:sz="24" w:space="0" w:color="FFFFFF"/>
              <w:bottom w:val="single" w:sz="24" w:space="0" w:color="FFFFFF"/>
            </w:tcBorders>
            <w:shd w:val="clear" w:color="auto" w:fill="DFF4F8"/>
          </w:tcPr>
          <w:p w:rsidR="00FB0CAF" w:rsidRDefault="00FB0CAF" w:rsidP="00FB0CAF">
            <w:pPr>
              <w:pStyle w:val="TableParagraph"/>
              <w:numPr>
                <w:ilvl w:val="0"/>
                <w:numId w:val="37"/>
              </w:numPr>
              <w:tabs>
                <w:tab w:val="left" w:pos="2188"/>
              </w:tabs>
              <w:spacing w:before="1" w:line="249" w:lineRule="auto"/>
              <w:rPr>
                <w:color w:val="808080" w:themeColor="background1" w:themeShade="80"/>
                <w:sz w:val="20"/>
                <w:szCs w:val="20"/>
              </w:rPr>
            </w:pPr>
            <w:r w:rsidRPr="00FB0CAF">
              <w:rPr>
                <w:color w:val="808080" w:themeColor="background1" w:themeShade="80"/>
                <w:sz w:val="20"/>
                <w:szCs w:val="20"/>
              </w:rPr>
              <w:t>Optimum guidelines on the recr</w:t>
            </w:r>
            <w:r>
              <w:rPr>
                <w:color w:val="808080" w:themeColor="background1" w:themeShade="80"/>
                <w:sz w:val="20"/>
                <w:szCs w:val="20"/>
              </w:rPr>
              <w:t xml:space="preserve">uitment process should set out </w:t>
            </w:r>
            <w:r w:rsidRPr="00FB0CAF">
              <w:rPr>
                <w:color w:val="808080" w:themeColor="background1" w:themeShade="80"/>
                <w:sz w:val="20"/>
                <w:szCs w:val="20"/>
              </w:rPr>
              <w:t>clear expectations and guideli</w:t>
            </w:r>
            <w:r>
              <w:rPr>
                <w:color w:val="808080" w:themeColor="background1" w:themeShade="80"/>
                <w:sz w:val="20"/>
                <w:szCs w:val="20"/>
              </w:rPr>
              <w:t xml:space="preserve">ne timelines for each stage of </w:t>
            </w:r>
            <w:r w:rsidRPr="00FB0CAF">
              <w:rPr>
                <w:color w:val="808080" w:themeColor="background1" w:themeShade="80"/>
                <w:sz w:val="20"/>
                <w:szCs w:val="20"/>
              </w:rPr>
              <w:t xml:space="preserve">recruitment </w:t>
            </w:r>
          </w:p>
          <w:p w:rsidR="00FB0CAF" w:rsidRDefault="00FB0CAF" w:rsidP="00FB0CAF">
            <w:pPr>
              <w:pStyle w:val="TableParagraph"/>
              <w:tabs>
                <w:tab w:val="left" w:pos="2188"/>
              </w:tabs>
              <w:spacing w:before="1" w:line="249" w:lineRule="auto"/>
              <w:ind w:left="720"/>
              <w:rPr>
                <w:color w:val="808080" w:themeColor="background1" w:themeShade="80"/>
                <w:sz w:val="20"/>
                <w:szCs w:val="20"/>
              </w:rPr>
            </w:pPr>
          </w:p>
          <w:p w:rsidR="00FB0CAF" w:rsidRPr="00FB0CAF" w:rsidRDefault="00FB0CAF" w:rsidP="00FB0CAF">
            <w:pPr>
              <w:pStyle w:val="TableParagraph"/>
              <w:tabs>
                <w:tab w:val="left" w:pos="2188"/>
              </w:tabs>
              <w:spacing w:before="1" w:line="249" w:lineRule="auto"/>
              <w:ind w:left="720"/>
              <w:rPr>
                <w:color w:val="808080" w:themeColor="background1" w:themeShade="80"/>
                <w:sz w:val="20"/>
                <w:szCs w:val="20"/>
              </w:rPr>
            </w:pPr>
            <w:r w:rsidRPr="00FB0CAF">
              <w:rPr>
                <w:color w:val="808080" w:themeColor="background1" w:themeShade="80"/>
                <w:sz w:val="20"/>
                <w:szCs w:val="20"/>
              </w:rPr>
              <w:t>HR to focus their attention on those Hiring Managers who do not often recruit staff and therefore may be at greater risk of inefficient recruitment.  This focus should be documented by ensuring the Hiring Managers are identified and communicated proactively.</w:t>
            </w:r>
          </w:p>
        </w:tc>
        <w:tc>
          <w:tcPr>
            <w:tcW w:w="993" w:type="dxa"/>
            <w:tcBorders>
              <w:top w:val="single" w:sz="8" w:space="0" w:color="FFFFFF"/>
              <w:bottom w:val="single" w:sz="8" w:space="0" w:color="FFFFFF"/>
            </w:tcBorders>
            <w:shd w:val="clear" w:color="auto" w:fill="FFC000"/>
          </w:tcPr>
          <w:p w:rsidR="00FB0CAF" w:rsidRPr="00AF38D5" w:rsidRDefault="00FB0CAF" w:rsidP="00FB0CA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276"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1101"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Jun – 18</w:t>
            </w:r>
          </w:p>
          <w:p w:rsidR="00FB0CAF" w:rsidRPr="00FB0CAF" w:rsidRDefault="00FB0CAF" w:rsidP="00FB0CAF">
            <w:pPr>
              <w:pStyle w:val="TableParagraph"/>
              <w:spacing w:before="1" w:line="249" w:lineRule="auto"/>
              <w:ind w:right="188"/>
              <w:jc w:val="center"/>
              <w:rPr>
                <w:color w:val="808080" w:themeColor="background1" w:themeShade="80"/>
                <w:sz w:val="20"/>
                <w:szCs w:val="20"/>
              </w:rPr>
            </w:pPr>
            <w:r w:rsidRPr="00FB0CAF">
              <w:rPr>
                <w:color w:val="808080" w:themeColor="background1" w:themeShade="80"/>
                <w:sz w:val="20"/>
                <w:szCs w:val="20"/>
              </w:rPr>
              <w:t>Sept -18</w:t>
            </w:r>
          </w:p>
        </w:tc>
        <w:tc>
          <w:tcPr>
            <w:tcW w:w="4164" w:type="dxa"/>
            <w:tcBorders>
              <w:bottom w:val="single" w:sz="24" w:space="0" w:color="FFFFFF"/>
            </w:tcBorders>
            <w:shd w:val="clear" w:color="auto" w:fill="DFF4F8"/>
          </w:tcPr>
          <w:p w:rsidR="00FB0CAF" w:rsidRPr="009935FD" w:rsidRDefault="00FB0CAF" w:rsidP="00935A2E">
            <w:pPr>
              <w:pStyle w:val="TableParagraph"/>
              <w:spacing w:before="1" w:line="249" w:lineRule="auto"/>
              <w:rPr>
                <w:color w:val="808080" w:themeColor="background1" w:themeShade="80"/>
                <w:sz w:val="20"/>
                <w:szCs w:val="20"/>
              </w:rPr>
            </w:pPr>
            <w:r w:rsidRPr="00FB0CAF">
              <w:rPr>
                <w:color w:val="808080" w:themeColor="background1" w:themeShade="80"/>
                <w:sz w:val="20"/>
                <w:szCs w:val="20"/>
              </w:rPr>
              <w:t xml:space="preserve">Revised recruitment and selection training has been developed and is available for managers to book onto via iTrent. A number of training sessions have now been delivered, which have received good feedback from delegates. HR Business Partners currently work with their service areas to ensure recruitment follows procedure, and therefore are on hand for managers less experienced at recruitment. Information provided to recruiting managers to guide them through the key stages of the recruitment process </w:t>
            </w:r>
            <w:r w:rsidR="00935A2E">
              <w:rPr>
                <w:color w:val="808080" w:themeColor="background1" w:themeShade="80"/>
                <w:sz w:val="20"/>
                <w:szCs w:val="20"/>
              </w:rPr>
              <w:t>has now been</w:t>
            </w:r>
            <w:r w:rsidRPr="00FB0CAF">
              <w:rPr>
                <w:color w:val="808080" w:themeColor="background1" w:themeShade="80"/>
                <w:sz w:val="20"/>
                <w:szCs w:val="20"/>
              </w:rPr>
              <w:t xml:space="preserve"> reviewed by the end of Q2.</w:t>
            </w:r>
          </w:p>
        </w:tc>
      </w:tr>
    </w:tbl>
    <w:p w:rsidR="0002536B" w:rsidRDefault="0002536B">
      <w:pPr>
        <w:spacing w:line="249" w:lineRule="auto"/>
        <w:rPr>
          <w:sz w:val="20"/>
        </w:rPr>
        <w:sectPr w:rsidR="0002536B" w:rsidSect="005F0615">
          <w:headerReference w:type="default" r:id="rId19"/>
          <w:footerReference w:type="default" r:id="rId20"/>
          <w:pgSz w:w="16850" w:h="11910" w:orient="landscape"/>
          <w:pgMar w:top="1580" w:right="920" w:bottom="880" w:left="940" w:header="1036" w:footer="696" w:gutter="0"/>
          <w:pgNumType w:start="3"/>
          <w:cols w:space="720"/>
        </w:sectPr>
      </w:pPr>
    </w:p>
    <w:p w:rsidR="00DD30D3" w:rsidRDefault="00DD30D3"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08"/>
        <w:gridCol w:w="5536"/>
        <w:gridCol w:w="968"/>
        <w:gridCol w:w="1397"/>
        <w:gridCol w:w="1191"/>
        <w:gridCol w:w="981"/>
        <w:gridCol w:w="4264"/>
      </w:tblGrid>
      <w:tr w:rsidR="00DD30D3" w:rsidTr="00452DDF">
        <w:trPr>
          <w:trHeight w:hRule="exact" w:val="875"/>
        </w:trPr>
        <w:tc>
          <w:tcPr>
            <w:tcW w:w="1408"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430"/>
              <w:rPr>
                <w:b/>
                <w:sz w:val="19"/>
              </w:rPr>
            </w:pPr>
            <w:r>
              <w:rPr>
                <w:b/>
                <w:color w:val="FFFFFF"/>
                <w:sz w:val="19"/>
              </w:rPr>
              <w:t>Audit</w:t>
            </w:r>
          </w:p>
        </w:tc>
        <w:tc>
          <w:tcPr>
            <w:tcW w:w="5536"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FB0CAF" w:rsidP="005D6049">
            <w:pPr>
              <w:pStyle w:val="TableParagraph"/>
              <w:jc w:val="center"/>
              <w:rPr>
                <w:b/>
                <w:sz w:val="19"/>
              </w:rPr>
            </w:pPr>
            <w:r>
              <w:rPr>
                <w:b/>
                <w:color w:val="FFFFFF"/>
                <w:sz w:val="19"/>
              </w:rPr>
              <w:t>Recommendation ma</w:t>
            </w:r>
            <w:r w:rsidR="00DD30D3">
              <w:rPr>
                <w:b/>
                <w:color w:val="FFFFFF"/>
                <w:sz w:val="19"/>
              </w:rPr>
              <w:t>de with reference to the corresponding Internal Audit  report</w:t>
            </w:r>
          </w:p>
        </w:tc>
        <w:tc>
          <w:tcPr>
            <w:tcW w:w="968" w:type="dxa"/>
            <w:tcBorders>
              <w:bottom w:val="single" w:sz="8" w:space="0" w:color="FFFFFF"/>
            </w:tcBorders>
            <w:shd w:val="clear" w:color="auto" w:fill="61C9E2"/>
          </w:tcPr>
          <w:p w:rsidR="00DD30D3" w:rsidRDefault="00DD30D3" w:rsidP="005D6049">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DD30D3" w:rsidRDefault="00DD30D3" w:rsidP="005D6049">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DD30D3" w:rsidRDefault="00DD30D3" w:rsidP="005D6049">
            <w:pPr>
              <w:pStyle w:val="TableParagraph"/>
              <w:spacing w:before="113" w:line="276" w:lineRule="auto"/>
              <w:ind w:left="124" w:right="98" w:firstLine="52"/>
              <w:rPr>
                <w:b/>
                <w:color w:val="FFFFFF"/>
                <w:sz w:val="19"/>
              </w:rPr>
            </w:pPr>
            <w:r>
              <w:rPr>
                <w:b/>
                <w:color w:val="FFFFFF"/>
                <w:sz w:val="19"/>
              </w:rPr>
              <w:t>Head of Service</w:t>
            </w:r>
          </w:p>
        </w:tc>
        <w:tc>
          <w:tcPr>
            <w:tcW w:w="981" w:type="dxa"/>
            <w:tcBorders>
              <w:bottom w:val="single" w:sz="24" w:space="0" w:color="FFFFFF"/>
            </w:tcBorders>
            <w:shd w:val="clear" w:color="auto" w:fill="61C9E2"/>
          </w:tcPr>
          <w:p w:rsidR="00DD30D3" w:rsidRDefault="00DD30D3" w:rsidP="005D6049">
            <w:pPr>
              <w:pStyle w:val="TableParagraph"/>
              <w:spacing w:before="113" w:line="276" w:lineRule="auto"/>
              <w:ind w:left="124" w:right="98"/>
              <w:rPr>
                <w:b/>
                <w:sz w:val="19"/>
              </w:rPr>
            </w:pPr>
            <w:r>
              <w:rPr>
                <w:b/>
                <w:color w:val="FFFFFF"/>
                <w:sz w:val="19"/>
              </w:rPr>
              <w:t>Original Due Date</w:t>
            </w:r>
          </w:p>
        </w:tc>
        <w:tc>
          <w:tcPr>
            <w:tcW w:w="4264"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1217" w:right="55"/>
              <w:rPr>
                <w:b/>
                <w:sz w:val="19"/>
              </w:rPr>
            </w:pPr>
            <w:r>
              <w:rPr>
                <w:b/>
                <w:color w:val="FFFFFF"/>
                <w:sz w:val="19"/>
              </w:rPr>
              <w:t>Notes on Completion</w:t>
            </w:r>
          </w:p>
        </w:tc>
      </w:tr>
      <w:tr w:rsidR="00FB0CAF" w:rsidRPr="00C6244D" w:rsidTr="002F0F49">
        <w:trPr>
          <w:trHeight w:hRule="exact" w:val="2729"/>
        </w:trPr>
        <w:tc>
          <w:tcPr>
            <w:tcW w:w="1408"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 18</w:t>
            </w:r>
          </w:p>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Recruitment and Retention</w:t>
            </w:r>
          </w:p>
        </w:tc>
        <w:tc>
          <w:tcPr>
            <w:tcW w:w="5536" w:type="dxa"/>
            <w:tcBorders>
              <w:top w:val="single" w:sz="24" w:space="0" w:color="FFFFFF"/>
              <w:bottom w:val="single" w:sz="24" w:space="0" w:color="FFFFFF"/>
            </w:tcBorders>
            <w:shd w:val="clear" w:color="auto" w:fill="DFF4F8"/>
          </w:tcPr>
          <w:p w:rsidR="00FB0CAF" w:rsidRPr="00FB0CAF" w:rsidRDefault="00FB0CAF" w:rsidP="004D2ECE">
            <w:pPr>
              <w:pStyle w:val="TableParagraph"/>
              <w:numPr>
                <w:ilvl w:val="0"/>
                <w:numId w:val="37"/>
              </w:numPr>
              <w:spacing w:before="1" w:line="249" w:lineRule="auto"/>
              <w:rPr>
                <w:color w:val="808080" w:themeColor="background1" w:themeShade="80"/>
                <w:sz w:val="20"/>
                <w:szCs w:val="20"/>
              </w:rPr>
            </w:pPr>
            <w:r w:rsidRPr="00FB0CAF">
              <w:rPr>
                <w:color w:val="808080" w:themeColor="background1" w:themeShade="80"/>
                <w:sz w:val="20"/>
                <w:szCs w:val="20"/>
              </w:rPr>
              <w:t>Agency spend should be discussed with the Finance Panel to confirm if they feel benefit in seeing this information.  Subsequent</w:t>
            </w:r>
            <w:r>
              <w:rPr>
                <w:color w:val="808080" w:themeColor="background1" w:themeShade="80"/>
                <w:sz w:val="20"/>
                <w:szCs w:val="20"/>
              </w:rPr>
              <w:t xml:space="preserve"> </w:t>
            </w:r>
            <w:r w:rsidRPr="00FB0CAF">
              <w:rPr>
                <w:color w:val="808080" w:themeColor="background1" w:themeShade="80"/>
                <w:sz w:val="20"/>
                <w:szCs w:val="20"/>
              </w:rPr>
              <w:t xml:space="preserve">action taken accordingly </w:t>
            </w:r>
          </w:p>
          <w:p w:rsidR="00FB0CAF" w:rsidRPr="00315F24" w:rsidRDefault="00FB0CAF" w:rsidP="00FB0CAF">
            <w:pPr>
              <w:pStyle w:val="TableParagraph"/>
              <w:spacing w:before="1" w:line="249" w:lineRule="auto"/>
              <w:ind w:left="360"/>
              <w:rPr>
                <w:color w:val="808080" w:themeColor="background1" w:themeShade="80"/>
                <w:sz w:val="20"/>
                <w:szCs w:val="20"/>
              </w:rPr>
            </w:pPr>
            <w:r w:rsidRPr="00FB0CAF">
              <w:rPr>
                <w:color w:val="808080" w:themeColor="background1" w:themeShade="80"/>
                <w:sz w:val="20"/>
                <w:szCs w:val="20"/>
              </w:rPr>
              <w:t>Trends and reasons for agency sta</w:t>
            </w:r>
            <w:r>
              <w:rPr>
                <w:color w:val="808080" w:themeColor="background1" w:themeShade="80"/>
                <w:sz w:val="20"/>
                <w:szCs w:val="20"/>
              </w:rPr>
              <w:t xml:space="preserve">ff requests in each department </w:t>
            </w:r>
            <w:r w:rsidRPr="00FB0CAF">
              <w:rPr>
                <w:color w:val="808080" w:themeColor="background1" w:themeShade="80"/>
                <w:sz w:val="20"/>
                <w:szCs w:val="20"/>
              </w:rPr>
              <w:t>should be learnt and analysed. Pl</w:t>
            </w:r>
            <w:r>
              <w:rPr>
                <w:color w:val="808080" w:themeColor="background1" w:themeShade="80"/>
                <w:sz w:val="20"/>
                <w:szCs w:val="20"/>
              </w:rPr>
              <w:t xml:space="preserve">ans for reducing future agency </w:t>
            </w:r>
            <w:r w:rsidRPr="00FB0CAF">
              <w:rPr>
                <w:color w:val="808080" w:themeColor="background1" w:themeShade="80"/>
                <w:sz w:val="20"/>
                <w:szCs w:val="20"/>
              </w:rPr>
              <w:t>demand s</w:t>
            </w:r>
            <w:r>
              <w:rPr>
                <w:color w:val="808080" w:themeColor="background1" w:themeShade="80"/>
                <w:sz w:val="20"/>
                <w:szCs w:val="20"/>
              </w:rPr>
              <w:t xml:space="preserve">hould be initiated accordingly </w:t>
            </w:r>
            <w:r w:rsidRPr="00FB0CAF">
              <w:rPr>
                <w:color w:val="808080" w:themeColor="background1" w:themeShade="80"/>
                <w:sz w:val="20"/>
                <w:szCs w:val="20"/>
              </w:rPr>
              <w:t>This should be linked with the Re</w:t>
            </w:r>
            <w:r>
              <w:rPr>
                <w:color w:val="808080" w:themeColor="background1" w:themeShade="80"/>
                <w:sz w:val="20"/>
                <w:szCs w:val="20"/>
              </w:rPr>
              <w:t xml:space="preserve">tention Strategy which will be </w:t>
            </w:r>
            <w:r w:rsidRPr="00FB0CAF">
              <w:rPr>
                <w:color w:val="808080" w:themeColor="background1" w:themeShade="80"/>
                <w:sz w:val="20"/>
                <w:szCs w:val="20"/>
              </w:rPr>
              <w:t>discussed in finding 4.</w:t>
            </w:r>
          </w:p>
        </w:tc>
        <w:tc>
          <w:tcPr>
            <w:tcW w:w="968" w:type="dxa"/>
            <w:tcBorders>
              <w:top w:val="single" w:sz="8" w:space="0" w:color="FFFFFF"/>
              <w:bottom w:val="single" w:sz="8" w:space="0" w:color="FFFFFF"/>
            </w:tcBorders>
            <w:shd w:val="clear" w:color="auto" w:fill="FFC000"/>
          </w:tcPr>
          <w:p w:rsidR="00FB0CAF" w:rsidRPr="00AF38D5" w:rsidRDefault="00FB0CAF" w:rsidP="00FB0CAF">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191"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981" w:type="dxa"/>
            <w:tcBorders>
              <w:top w:val="single" w:sz="24" w:space="0" w:color="FFFFFF"/>
              <w:bottom w:val="single" w:sz="24" w:space="0" w:color="FFFFFF"/>
            </w:tcBorders>
            <w:shd w:val="clear" w:color="auto" w:fill="DFF4F8"/>
          </w:tcPr>
          <w:p w:rsidR="00FB0CAF" w:rsidRDefault="00FB0CAF" w:rsidP="00FB0CAF">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Apr - 18</w:t>
            </w:r>
          </w:p>
          <w:p w:rsidR="00FB0CAF" w:rsidRPr="00FB0CAF" w:rsidRDefault="004D2ECE"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Sep</w:t>
            </w:r>
            <w:r w:rsidR="00FB0CAF" w:rsidRPr="00FB0CAF">
              <w:rPr>
                <w:color w:val="808080" w:themeColor="background1" w:themeShade="80"/>
                <w:sz w:val="20"/>
                <w:szCs w:val="20"/>
              </w:rPr>
              <w:t xml:space="preserve"> -18</w:t>
            </w:r>
          </w:p>
        </w:tc>
        <w:tc>
          <w:tcPr>
            <w:tcW w:w="4264" w:type="dxa"/>
            <w:tcBorders>
              <w:top w:val="single" w:sz="24" w:space="0" w:color="FFFFFF"/>
              <w:bottom w:val="single" w:sz="24" w:space="0" w:color="FFFFFF"/>
            </w:tcBorders>
            <w:shd w:val="clear" w:color="auto" w:fill="DFF4F8"/>
          </w:tcPr>
          <w:p w:rsidR="00FB0CAF" w:rsidRPr="00C6244D" w:rsidRDefault="00FB0CAF" w:rsidP="00FB0CAF">
            <w:pPr>
              <w:pStyle w:val="TableParagraph"/>
              <w:spacing w:before="1" w:line="249" w:lineRule="auto"/>
              <w:rPr>
                <w:color w:val="808080" w:themeColor="background1" w:themeShade="80"/>
                <w:sz w:val="20"/>
                <w:szCs w:val="20"/>
              </w:rPr>
            </w:pPr>
            <w:r w:rsidRPr="00FB0CAF">
              <w:rPr>
                <w:color w:val="808080" w:themeColor="background1" w:themeShade="80"/>
                <w:sz w:val="20"/>
                <w:szCs w:val="20"/>
              </w:rPr>
              <w:t>A detailed report is now being sent (since April 2018) on a monthly basis to all Heads of Service and the relevant HR Business Partner, which provides information on agency staffing spend, the length of time the agency worker has been in the service as well as the expiry dates of fixed term contracts within the service. HR Business Partners discuss this report with their clients as part of the business as usual activity.</w:t>
            </w:r>
          </w:p>
        </w:tc>
      </w:tr>
      <w:tr w:rsidR="00DE0B8A" w:rsidRPr="00C6244D" w:rsidTr="00DE0B8A">
        <w:trPr>
          <w:trHeight w:hRule="exact" w:val="4672"/>
        </w:trPr>
        <w:tc>
          <w:tcPr>
            <w:tcW w:w="1408"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 18</w:t>
            </w:r>
          </w:p>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Recruitment and Retention</w:t>
            </w:r>
          </w:p>
        </w:tc>
        <w:tc>
          <w:tcPr>
            <w:tcW w:w="5536" w:type="dxa"/>
            <w:tcBorders>
              <w:top w:val="single" w:sz="24" w:space="0" w:color="FFFFFF"/>
              <w:bottom w:val="single" w:sz="24" w:space="0" w:color="FFFFFF"/>
            </w:tcBorders>
            <w:shd w:val="clear" w:color="auto" w:fill="DFF4F8"/>
          </w:tcPr>
          <w:p w:rsidR="00DE0B8A" w:rsidRPr="00FB0CAF" w:rsidRDefault="00DE0B8A" w:rsidP="004D2ECE">
            <w:pPr>
              <w:pStyle w:val="TableParagraph"/>
              <w:numPr>
                <w:ilvl w:val="0"/>
                <w:numId w:val="37"/>
              </w:numPr>
              <w:spacing w:before="1" w:line="249" w:lineRule="auto"/>
              <w:rPr>
                <w:color w:val="808080" w:themeColor="background1" w:themeShade="80"/>
                <w:sz w:val="20"/>
                <w:szCs w:val="20"/>
              </w:rPr>
            </w:pPr>
            <w:r w:rsidRPr="00FB0CAF">
              <w:rPr>
                <w:color w:val="808080" w:themeColor="background1" w:themeShade="80"/>
                <w:sz w:val="20"/>
                <w:szCs w:val="20"/>
              </w:rPr>
              <w:t xml:space="preserve">A Retention Strategy should be put in place for all employees in the Council. See Appendix III for detailed advice on initiating an </w:t>
            </w:r>
            <w:r>
              <w:rPr>
                <w:color w:val="808080" w:themeColor="background1" w:themeShade="80"/>
                <w:sz w:val="20"/>
                <w:szCs w:val="20"/>
              </w:rPr>
              <w:t xml:space="preserve">effective Retention Strategy. </w:t>
            </w:r>
            <w:r w:rsidRPr="00FB0CAF">
              <w:rPr>
                <w:color w:val="808080" w:themeColor="background1" w:themeShade="80"/>
                <w:sz w:val="20"/>
                <w:szCs w:val="20"/>
              </w:rPr>
              <w:t>Interim interviews should be conducted by individual line managers every three months, particularly for new starters, to understand staff concerns, promote initiatives and make staff feel their opinions are valued.</w:t>
            </w:r>
          </w:p>
        </w:tc>
        <w:tc>
          <w:tcPr>
            <w:tcW w:w="968" w:type="dxa"/>
            <w:tcBorders>
              <w:top w:val="single" w:sz="8" w:space="0" w:color="FFFFFF"/>
              <w:bottom w:val="single" w:sz="8" w:space="0" w:color="FFFFFF"/>
            </w:tcBorders>
            <w:shd w:val="clear" w:color="auto" w:fill="FFC000"/>
          </w:tcPr>
          <w:p w:rsidR="00DE0B8A" w:rsidRPr="00AF38D5" w:rsidRDefault="00DE0B8A" w:rsidP="00DE0B8A">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19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98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May -18</w:t>
            </w:r>
          </w:p>
          <w:p w:rsidR="00DE0B8A" w:rsidRPr="00DE0B8A" w:rsidRDefault="004D2ECE" w:rsidP="00DE0B8A">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Sep</w:t>
            </w:r>
            <w:r w:rsidR="00DE0B8A" w:rsidRPr="00DE0B8A">
              <w:rPr>
                <w:color w:val="808080" w:themeColor="background1" w:themeShade="80"/>
                <w:sz w:val="20"/>
                <w:szCs w:val="20"/>
              </w:rPr>
              <w:t xml:space="preserve"> -18 </w:t>
            </w:r>
          </w:p>
        </w:tc>
        <w:tc>
          <w:tcPr>
            <w:tcW w:w="4264" w:type="dxa"/>
            <w:tcBorders>
              <w:top w:val="single" w:sz="24" w:space="0" w:color="FFFFFF"/>
              <w:bottom w:val="single" w:sz="24" w:space="0" w:color="FFFFFF"/>
            </w:tcBorders>
            <w:shd w:val="clear" w:color="auto" w:fill="DFF4F8"/>
          </w:tcPr>
          <w:p w:rsidR="00DE0B8A" w:rsidRPr="00FB0CAF" w:rsidRDefault="00DE0B8A" w:rsidP="00DE0B8A">
            <w:pPr>
              <w:pStyle w:val="TableParagraph"/>
              <w:spacing w:before="1" w:line="249" w:lineRule="auto"/>
              <w:rPr>
                <w:color w:val="808080" w:themeColor="background1" w:themeShade="80"/>
                <w:sz w:val="20"/>
                <w:szCs w:val="20"/>
              </w:rPr>
            </w:pPr>
            <w:r w:rsidRPr="00DE0B8A">
              <w:rPr>
                <w:color w:val="808080" w:themeColor="background1" w:themeShade="80"/>
                <w:sz w:val="20"/>
                <w:szCs w:val="20"/>
              </w:rPr>
              <w:t xml:space="preserve">New starters are subject to a probationary review period of six months, during which the line manager meets regularly, on both a formal and informal basis, to discuss progress, issues of concern and the support required to enable the new employee to make an effective and lasting contribution to the council. Outside of the probation process for new starters, all line managers and team leaders are expected to hold regular meetings with their teams to discuss service innovation, development and improvement, share key information on council initiatives and updates on new developments within the council that impact on them. Finally, all line managers are required to hold bi-monthly review meetings as part of the annual Appraisal review process to discuss and address such issues. </w:t>
            </w:r>
          </w:p>
        </w:tc>
      </w:tr>
    </w:tbl>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2F0F49" w:rsidRDefault="002F0F49"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08"/>
        <w:gridCol w:w="5536"/>
        <w:gridCol w:w="968"/>
        <w:gridCol w:w="1397"/>
        <w:gridCol w:w="1191"/>
        <w:gridCol w:w="981"/>
        <w:gridCol w:w="4264"/>
      </w:tblGrid>
      <w:tr w:rsidR="00A142B4" w:rsidTr="009A7DF9">
        <w:trPr>
          <w:trHeight w:hRule="exact" w:val="875"/>
        </w:trPr>
        <w:tc>
          <w:tcPr>
            <w:tcW w:w="1408"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ind w:left="430"/>
              <w:rPr>
                <w:b/>
                <w:sz w:val="19"/>
              </w:rPr>
            </w:pPr>
            <w:r>
              <w:rPr>
                <w:b/>
                <w:color w:val="FFFFFF"/>
                <w:sz w:val="19"/>
              </w:rPr>
              <w:t>Audit</w:t>
            </w:r>
          </w:p>
        </w:tc>
        <w:tc>
          <w:tcPr>
            <w:tcW w:w="5536"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jc w:val="center"/>
              <w:rPr>
                <w:b/>
                <w:sz w:val="19"/>
              </w:rPr>
            </w:pPr>
            <w:r>
              <w:rPr>
                <w:b/>
                <w:color w:val="FFFFFF"/>
                <w:sz w:val="19"/>
              </w:rPr>
              <w:t>Recommendation made with reference to the corresponding Internal Audit  report</w:t>
            </w:r>
          </w:p>
        </w:tc>
        <w:tc>
          <w:tcPr>
            <w:tcW w:w="968" w:type="dxa"/>
            <w:tcBorders>
              <w:bottom w:val="single" w:sz="8" w:space="0" w:color="FFFFFF"/>
            </w:tcBorders>
            <w:shd w:val="clear" w:color="auto" w:fill="61C9E2"/>
          </w:tcPr>
          <w:p w:rsidR="00A142B4" w:rsidRDefault="00A142B4" w:rsidP="009A7DF9">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A142B4" w:rsidRDefault="00A142B4" w:rsidP="009A7DF9">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A142B4" w:rsidRDefault="00A142B4" w:rsidP="009A7DF9">
            <w:pPr>
              <w:pStyle w:val="TableParagraph"/>
              <w:spacing w:before="113" w:line="276" w:lineRule="auto"/>
              <w:ind w:left="124" w:right="98" w:firstLine="52"/>
              <w:rPr>
                <w:b/>
                <w:color w:val="FFFFFF"/>
                <w:sz w:val="19"/>
              </w:rPr>
            </w:pPr>
            <w:r>
              <w:rPr>
                <w:b/>
                <w:color w:val="FFFFFF"/>
                <w:sz w:val="19"/>
              </w:rPr>
              <w:t>Head of Service</w:t>
            </w:r>
          </w:p>
        </w:tc>
        <w:tc>
          <w:tcPr>
            <w:tcW w:w="981" w:type="dxa"/>
            <w:tcBorders>
              <w:bottom w:val="single" w:sz="24" w:space="0" w:color="FFFFFF"/>
            </w:tcBorders>
            <w:shd w:val="clear" w:color="auto" w:fill="61C9E2"/>
          </w:tcPr>
          <w:p w:rsidR="00A142B4" w:rsidRDefault="00A142B4" w:rsidP="009A7DF9">
            <w:pPr>
              <w:pStyle w:val="TableParagraph"/>
              <w:spacing w:before="113" w:line="276" w:lineRule="auto"/>
              <w:ind w:left="124" w:right="98"/>
              <w:rPr>
                <w:b/>
                <w:sz w:val="19"/>
              </w:rPr>
            </w:pPr>
            <w:r>
              <w:rPr>
                <w:b/>
                <w:color w:val="FFFFFF"/>
                <w:sz w:val="19"/>
              </w:rPr>
              <w:t>Original Due Date</w:t>
            </w:r>
          </w:p>
        </w:tc>
        <w:tc>
          <w:tcPr>
            <w:tcW w:w="4264"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ind w:left="1217" w:right="55"/>
              <w:rPr>
                <w:b/>
                <w:sz w:val="19"/>
              </w:rPr>
            </w:pPr>
            <w:r>
              <w:rPr>
                <w:b/>
                <w:color w:val="FFFFFF"/>
                <w:sz w:val="19"/>
              </w:rPr>
              <w:t>Notes on Completion</w:t>
            </w:r>
          </w:p>
        </w:tc>
      </w:tr>
      <w:tr w:rsidR="00DE0B8A" w:rsidRPr="00C6244D" w:rsidTr="00DE0B8A">
        <w:trPr>
          <w:trHeight w:hRule="exact" w:val="2442"/>
        </w:trPr>
        <w:tc>
          <w:tcPr>
            <w:tcW w:w="1408"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 18</w:t>
            </w:r>
          </w:p>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Recruitment and Retention</w:t>
            </w:r>
          </w:p>
        </w:tc>
        <w:tc>
          <w:tcPr>
            <w:tcW w:w="5536" w:type="dxa"/>
            <w:tcBorders>
              <w:top w:val="single" w:sz="24" w:space="0" w:color="FFFFFF"/>
              <w:bottom w:val="single" w:sz="24" w:space="0" w:color="FFFFFF"/>
            </w:tcBorders>
            <w:shd w:val="clear" w:color="auto" w:fill="DFF4F8"/>
          </w:tcPr>
          <w:p w:rsidR="00DE0B8A" w:rsidRPr="00DE0B8A" w:rsidRDefault="004D2ECE" w:rsidP="004D2ECE">
            <w:pPr>
              <w:pStyle w:val="TableParagraph"/>
              <w:numPr>
                <w:ilvl w:val="0"/>
                <w:numId w:val="37"/>
              </w:numPr>
              <w:spacing w:before="1" w:line="249" w:lineRule="auto"/>
              <w:rPr>
                <w:color w:val="808080" w:themeColor="background1" w:themeShade="80"/>
                <w:sz w:val="20"/>
                <w:szCs w:val="20"/>
              </w:rPr>
            </w:pPr>
            <w:r>
              <w:rPr>
                <w:color w:val="808080" w:themeColor="background1" w:themeShade="80"/>
                <w:sz w:val="20"/>
                <w:szCs w:val="20"/>
              </w:rPr>
              <w:t>T</w:t>
            </w:r>
            <w:r w:rsidR="00DE0B8A" w:rsidRPr="00DE0B8A">
              <w:rPr>
                <w:color w:val="808080" w:themeColor="background1" w:themeShade="80"/>
                <w:sz w:val="20"/>
                <w:szCs w:val="20"/>
              </w:rPr>
              <w:t>o develop a Plan to integrate the use of Social Media into the recruitment process with the majority of roles issued being also promoted via Social Media</w:t>
            </w:r>
          </w:p>
        </w:tc>
        <w:tc>
          <w:tcPr>
            <w:tcW w:w="968" w:type="dxa"/>
            <w:tcBorders>
              <w:top w:val="single" w:sz="8" w:space="0" w:color="FFFFFF"/>
              <w:bottom w:val="single" w:sz="8" w:space="0" w:color="FFFFFF"/>
            </w:tcBorders>
            <w:shd w:val="clear" w:color="auto" w:fill="FFC000"/>
          </w:tcPr>
          <w:p w:rsidR="00DE0B8A" w:rsidRPr="00AF38D5" w:rsidRDefault="00DE0B8A" w:rsidP="00DE0B8A">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19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98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May -18</w:t>
            </w:r>
          </w:p>
          <w:p w:rsidR="00DE0B8A" w:rsidRDefault="004D2ECE" w:rsidP="00DE0B8A">
            <w:pPr>
              <w:pStyle w:val="TableParagraph"/>
              <w:spacing w:before="1" w:line="249" w:lineRule="auto"/>
              <w:ind w:right="188"/>
              <w:jc w:val="center"/>
              <w:rPr>
                <w:strike/>
                <w:color w:val="808080" w:themeColor="background1" w:themeShade="80"/>
                <w:sz w:val="20"/>
                <w:szCs w:val="20"/>
              </w:rPr>
            </w:pPr>
            <w:r>
              <w:rPr>
                <w:color w:val="808080" w:themeColor="background1" w:themeShade="80"/>
                <w:sz w:val="20"/>
                <w:szCs w:val="20"/>
              </w:rPr>
              <w:t>Sep</w:t>
            </w:r>
            <w:r w:rsidR="00DE0B8A" w:rsidRPr="00DE0B8A">
              <w:rPr>
                <w:color w:val="808080" w:themeColor="background1" w:themeShade="80"/>
                <w:sz w:val="20"/>
                <w:szCs w:val="20"/>
              </w:rPr>
              <w:t xml:space="preserve"> -18</w:t>
            </w:r>
          </w:p>
        </w:tc>
        <w:tc>
          <w:tcPr>
            <w:tcW w:w="4264" w:type="dxa"/>
            <w:tcBorders>
              <w:top w:val="single" w:sz="24" w:space="0" w:color="FFFFFF"/>
              <w:bottom w:val="single" w:sz="24" w:space="0" w:color="FFFFFF"/>
            </w:tcBorders>
            <w:shd w:val="clear" w:color="auto" w:fill="DFF4F8"/>
          </w:tcPr>
          <w:p w:rsidR="00DE0B8A" w:rsidRDefault="00DE0B8A" w:rsidP="004D2ECE">
            <w:pPr>
              <w:pStyle w:val="TableParagraph"/>
              <w:spacing w:before="1" w:line="249" w:lineRule="auto"/>
              <w:rPr>
                <w:color w:val="808080" w:themeColor="background1" w:themeShade="80"/>
                <w:sz w:val="20"/>
                <w:szCs w:val="20"/>
              </w:rPr>
            </w:pPr>
            <w:r w:rsidRPr="00DE0B8A">
              <w:rPr>
                <w:color w:val="808080" w:themeColor="background1" w:themeShade="80"/>
                <w:sz w:val="20"/>
                <w:szCs w:val="20"/>
              </w:rPr>
              <w:t xml:space="preserve">Greater usage of social media for recruitment </w:t>
            </w:r>
            <w:r w:rsidR="002F0F49">
              <w:rPr>
                <w:color w:val="808080" w:themeColor="background1" w:themeShade="80"/>
                <w:sz w:val="20"/>
                <w:szCs w:val="20"/>
              </w:rPr>
              <w:t>is being</w:t>
            </w:r>
            <w:r w:rsidRPr="00DE0B8A">
              <w:rPr>
                <w:color w:val="808080" w:themeColor="background1" w:themeShade="80"/>
                <w:sz w:val="20"/>
                <w:szCs w:val="20"/>
              </w:rPr>
              <w:t xml:space="preserve"> developed within the plans to improve different methods of recruitment and as part of the development of the employer brand</w:t>
            </w:r>
            <w:r w:rsidR="002F0F49">
              <w:rPr>
                <w:color w:val="808080" w:themeColor="background1" w:themeShade="80"/>
                <w:sz w:val="20"/>
                <w:szCs w:val="20"/>
              </w:rPr>
              <w:t>. This is</w:t>
            </w:r>
            <w:r w:rsidRPr="00DE0B8A">
              <w:rPr>
                <w:color w:val="808080" w:themeColor="background1" w:themeShade="80"/>
                <w:sz w:val="20"/>
                <w:szCs w:val="20"/>
              </w:rPr>
              <w:t xml:space="preserve"> all scheduled in the recruitment and retention plans articulated in the Business Improvement Service Plan 18/19. This </w:t>
            </w:r>
            <w:r w:rsidR="004D2ECE">
              <w:rPr>
                <w:color w:val="808080" w:themeColor="background1" w:themeShade="80"/>
                <w:sz w:val="20"/>
                <w:szCs w:val="20"/>
              </w:rPr>
              <w:t>has been</w:t>
            </w:r>
            <w:r w:rsidRPr="00DE0B8A">
              <w:rPr>
                <w:color w:val="808080" w:themeColor="background1" w:themeShade="80"/>
                <w:sz w:val="20"/>
                <w:szCs w:val="20"/>
              </w:rPr>
              <w:t xml:space="preserve"> documented in a communications plan by the end of September 2018.</w:t>
            </w:r>
            <w:r w:rsidR="004D2ECE">
              <w:rPr>
                <w:color w:val="808080" w:themeColor="background1" w:themeShade="80"/>
                <w:sz w:val="20"/>
                <w:szCs w:val="20"/>
              </w:rPr>
              <w:t xml:space="preserve">  Anything outstanding will be picked up in the current Retention review.</w:t>
            </w:r>
          </w:p>
        </w:tc>
      </w:tr>
      <w:tr w:rsidR="00DE0B8A" w:rsidRPr="00C6244D" w:rsidTr="00DE0B8A">
        <w:trPr>
          <w:trHeight w:hRule="exact" w:val="2277"/>
        </w:trPr>
        <w:tc>
          <w:tcPr>
            <w:tcW w:w="1408"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Payroll</w:t>
            </w:r>
          </w:p>
        </w:tc>
        <w:tc>
          <w:tcPr>
            <w:tcW w:w="5536" w:type="dxa"/>
            <w:tcBorders>
              <w:top w:val="single" w:sz="24" w:space="0" w:color="FFFFFF"/>
              <w:bottom w:val="single" w:sz="24" w:space="0" w:color="FFFFFF"/>
            </w:tcBorders>
            <w:shd w:val="clear" w:color="auto" w:fill="DFF4F8"/>
          </w:tcPr>
          <w:p w:rsidR="00DE0B8A" w:rsidRPr="00DE0B8A" w:rsidRDefault="00DE0B8A" w:rsidP="004D2ECE">
            <w:pPr>
              <w:pStyle w:val="TableParagraph"/>
              <w:numPr>
                <w:ilvl w:val="0"/>
                <w:numId w:val="40"/>
              </w:numPr>
              <w:spacing w:before="1" w:line="249" w:lineRule="auto"/>
              <w:rPr>
                <w:color w:val="808080" w:themeColor="background1" w:themeShade="80"/>
                <w:sz w:val="20"/>
                <w:szCs w:val="20"/>
              </w:rPr>
            </w:pPr>
            <w:r w:rsidRPr="00DE0B8A">
              <w:rPr>
                <w:color w:val="808080" w:themeColor="background1" w:themeShade="80"/>
                <w:sz w:val="20"/>
                <w:szCs w:val="20"/>
              </w:rPr>
              <w:t>Undertake checks on forms to ensure they have been authorised appropriately with managers held to accou</w:t>
            </w:r>
            <w:r>
              <w:rPr>
                <w:color w:val="808080" w:themeColor="background1" w:themeShade="80"/>
                <w:sz w:val="20"/>
                <w:szCs w:val="20"/>
              </w:rPr>
              <w:t xml:space="preserve">nt where it has not been done. </w:t>
            </w:r>
            <w:r w:rsidRPr="00DE0B8A">
              <w:rPr>
                <w:color w:val="808080" w:themeColor="background1" w:themeShade="80"/>
                <w:sz w:val="20"/>
                <w:szCs w:val="20"/>
              </w:rPr>
              <w:t>Review errors identified during testing and ensure appropriateness</w:t>
            </w:r>
            <w:r>
              <w:rPr>
                <w:color w:val="808080" w:themeColor="background1" w:themeShade="80"/>
                <w:sz w:val="20"/>
                <w:szCs w:val="20"/>
              </w:rPr>
              <w:t>.</w:t>
            </w:r>
          </w:p>
        </w:tc>
        <w:tc>
          <w:tcPr>
            <w:tcW w:w="968" w:type="dxa"/>
            <w:tcBorders>
              <w:top w:val="single" w:sz="8" w:space="0" w:color="FFFFFF"/>
              <w:bottom w:val="single" w:sz="8" w:space="0" w:color="FFFFFF"/>
            </w:tcBorders>
            <w:shd w:val="clear" w:color="auto" w:fill="FFC000"/>
          </w:tcPr>
          <w:p w:rsidR="00DE0B8A" w:rsidRPr="00AF38D5" w:rsidRDefault="00DE0B8A" w:rsidP="00DE0B8A">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19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98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Aug -18</w:t>
            </w:r>
          </w:p>
          <w:p w:rsidR="00DE0B8A" w:rsidRPr="00DE0B8A" w:rsidRDefault="004D2ECE" w:rsidP="00DE0B8A">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Sep</w:t>
            </w:r>
            <w:r w:rsidR="00DE0B8A" w:rsidRPr="00DE0B8A">
              <w:rPr>
                <w:color w:val="808080" w:themeColor="background1" w:themeShade="80"/>
                <w:sz w:val="20"/>
                <w:szCs w:val="20"/>
              </w:rPr>
              <w:t xml:space="preserve"> - 18</w:t>
            </w:r>
          </w:p>
        </w:tc>
        <w:tc>
          <w:tcPr>
            <w:tcW w:w="4264" w:type="dxa"/>
            <w:tcBorders>
              <w:top w:val="single" w:sz="24" w:space="0" w:color="FFFFFF"/>
              <w:bottom w:val="single" w:sz="24" w:space="0" w:color="FFFFFF"/>
            </w:tcBorders>
            <w:shd w:val="clear" w:color="auto" w:fill="DFF4F8"/>
          </w:tcPr>
          <w:p w:rsidR="00DE0B8A" w:rsidRDefault="00DE0B8A" w:rsidP="004D2ECE">
            <w:pPr>
              <w:pStyle w:val="TableParagraph"/>
              <w:spacing w:before="1" w:line="249" w:lineRule="auto"/>
              <w:rPr>
                <w:color w:val="808080" w:themeColor="background1" w:themeShade="80"/>
                <w:sz w:val="20"/>
                <w:szCs w:val="20"/>
              </w:rPr>
            </w:pPr>
            <w:r w:rsidRPr="00DE0B8A">
              <w:rPr>
                <w:color w:val="808080" w:themeColor="background1" w:themeShade="80"/>
                <w:sz w:val="20"/>
                <w:szCs w:val="20"/>
              </w:rPr>
              <w:t xml:space="preserve">A structured sampling procedure </w:t>
            </w:r>
            <w:r w:rsidR="004D2ECE">
              <w:rPr>
                <w:color w:val="808080" w:themeColor="background1" w:themeShade="80"/>
                <w:sz w:val="20"/>
                <w:szCs w:val="20"/>
              </w:rPr>
              <w:t>has been</w:t>
            </w:r>
            <w:r w:rsidRPr="00DE0B8A">
              <w:rPr>
                <w:color w:val="808080" w:themeColor="background1" w:themeShade="80"/>
                <w:sz w:val="20"/>
                <w:szCs w:val="20"/>
              </w:rPr>
              <w:t xml:space="preserve"> implemented to ensure that the instruction received from line managers for key payroll processes provides both accurate information and appropriate authorisation. Based on the outputs from this process will result in revised guidance to managers and/or follow up discussion (as appropriate).</w:t>
            </w:r>
            <w:r w:rsidR="004D2ECE">
              <w:rPr>
                <w:color w:val="808080" w:themeColor="background1" w:themeShade="80"/>
                <w:sz w:val="20"/>
                <w:szCs w:val="20"/>
              </w:rPr>
              <w:t xml:space="preserve"> This is therefore deemed complete</w:t>
            </w:r>
          </w:p>
        </w:tc>
      </w:tr>
      <w:tr w:rsidR="00DE0B8A" w:rsidRPr="00C6244D" w:rsidTr="00DE0B8A">
        <w:trPr>
          <w:trHeight w:hRule="exact" w:val="2277"/>
        </w:trPr>
        <w:tc>
          <w:tcPr>
            <w:tcW w:w="1408"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DE0B8A" w:rsidRDefault="00DE0B8A"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Payroll</w:t>
            </w:r>
          </w:p>
        </w:tc>
        <w:tc>
          <w:tcPr>
            <w:tcW w:w="5536"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rPr>
                <w:color w:val="808080" w:themeColor="background1" w:themeShade="80"/>
                <w:sz w:val="20"/>
                <w:szCs w:val="20"/>
              </w:rPr>
            </w:pPr>
            <w:r>
              <w:rPr>
                <w:color w:val="808080" w:themeColor="background1" w:themeShade="80"/>
                <w:sz w:val="20"/>
                <w:szCs w:val="20"/>
              </w:rPr>
              <w:t xml:space="preserve">1a) </w:t>
            </w:r>
            <w:r w:rsidRPr="00DE0B8A">
              <w:rPr>
                <w:color w:val="808080" w:themeColor="background1" w:themeShade="80"/>
                <w:sz w:val="20"/>
                <w:szCs w:val="20"/>
              </w:rPr>
              <w:t>Implement an appropriate approval process whereby the final review and sign-off is completed by someone who has not had any input in pulling the pay run together</w:t>
            </w:r>
          </w:p>
          <w:p w:rsidR="00DE0B8A" w:rsidRDefault="00DE0B8A" w:rsidP="00DE0B8A">
            <w:pPr>
              <w:pStyle w:val="TableParagraph"/>
              <w:spacing w:before="1" w:line="249" w:lineRule="auto"/>
              <w:rPr>
                <w:color w:val="808080" w:themeColor="background1" w:themeShade="80"/>
                <w:sz w:val="20"/>
                <w:szCs w:val="20"/>
              </w:rPr>
            </w:pPr>
          </w:p>
          <w:p w:rsidR="00DE0B8A" w:rsidRPr="00DE0B8A" w:rsidRDefault="00DE0B8A" w:rsidP="00DE0B8A">
            <w:pPr>
              <w:pStyle w:val="TableParagraph"/>
              <w:spacing w:before="1" w:line="249" w:lineRule="auto"/>
              <w:rPr>
                <w:color w:val="808080" w:themeColor="background1" w:themeShade="80"/>
                <w:sz w:val="20"/>
                <w:szCs w:val="20"/>
              </w:rPr>
            </w:pPr>
            <w:r>
              <w:rPr>
                <w:color w:val="808080" w:themeColor="background1" w:themeShade="80"/>
                <w:sz w:val="20"/>
                <w:szCs w:val="20"/>
              </w:rPr>
              <w:t xml:space="preserve">1b) </w:t>
            </w:r>
            <w:r w:rsidRPr="00DE0B8A">
              <w:rPr>
                <w:color w:val="808080" w:themeColor="background1" w:themeShade="80"/>
                <w:sz w:val="20"/>
                <w:szCs w:val="20"/>
              </w:rPr>
              <w:t>Retain evidence of final sign-off to ensure a robust and complete audit trail</w:t>
            </w:r>
          </w:p>
          <w:p w:rsidR="00DE0B8A" w:rsidRPr="00DE0B8A" w:rsidRDefault="00DE0B8A" w:rsidP="00DE0B8A">
            <w:pPr>
              <w:pStyle w:val="TableParagraph"/>
              <w:spacing w:before="1" w:line="249" w:lineRule="auto"/>
              <w:rPr>
                <w:color w:val="808080" w:themeColor="background1" w:themeShade="80"/>
                <w:sz w:val="20"/>
                <w:szCs w:val="20"/>
              </w:rPr>
            </w:pPr>
          </w:p>
        </w:tc>
        <w:tc>
          <w:tcPr>
            <w:tcW w:w="968" w:type="dxa"/>
            <w:tcBorders>
              <w:top w:val="single" w:sz="8" w:space="0" w:color="FFFFFF"/>
              <w:bottom w:val="single" w:sz="8" w:space="0" w:color="FFFFFF"/>
            </w:tcBorders>
            <w:shd w:val="clear" w:color="auto" w:fill="FFC000"/>
          </w:tcPr>
          <w:p w:rsidR="00DE0B8A" w:rsidRPr="00AF38D5" w:rsidRDefault="00DE0B8A" w:rsidP="00DE0B8A">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Paul Adams</w:t>
            </w:r>
            <w:r>
              <w:rPr>
                <w:color w:val="808080" w:themeColor="background1" w:themeShade="80"/>
                <w:sz w:val="20"/>
                <w:szCs w:val="20"/>
              </w:rPr>
              <w:t>, HR Manager</w:t>
            </w:r>
          </w:p>
        </w:tc>
        <w:tc>
          <w:tcPr>
            <w:tcW w:w="1191" w:type="dxa"/>
            <w:tcBorders>
              <w:top w:val="single" w:sz="24" w:space="0" w:color="FFFFFF"/>
              <w:bottom w:val="single" w:sz="24" w:space="0" w:color="FFFFFF"/>
            </w:tcBorders>
            <w:shd w:val="clear" w:color="auto" w:fill="DFF4F8"/>
          </w:tcPr>
          <w:p w:rsidR="00DE0B8A" w:rsidRDefault="00DE0B8A" w:rsidP="00DE0B8A">
            <w:pPr>
              <w:pStyle w:val="TableParagraph"/>
              <w:spacing w:before="1" w:line="249" w:lineRule="auto"/>
              <w:jc w:val="center"/>
              <w:rPr>
                <w:color w:val="808080" w:themeColor="background1" w:themeShade="80"/>
                <w:sz w:val="20"/>
                <w:szCs w:val="20"/>
              </w:rPr>
            </w:pPr>
            <w:r w:rsidRPr="00FB0CAF">
              <w:rPr>
                <w:color w:val="808080" w:themeColor="background1" w:themeShade="80"/>
                <w:sz w:val="20"/>
                <w:szCs w:val="20"/>
              </w:rPr>
              <w:t>Helen Bishop</w:t>
            </w:r>
            <w:r>
              <w:rPr>
                <w:color w:val="808080" w:themeColor="background1" w:themeShade="80"/>
                <w:sz w:val="20"/>
                <w:szCs w:val="20"/>
              </w:rPr>
              <w:t>, Head of Business Improvement</w:t>
            </w:r>
          </w:p>
        </w:tc>
        <w:tc>
          <w:tcPr>
            <w:tcW w:w="981" w:type="dxa"/>
            <w:tcBorders>
              <w:top w:val="single" w:sz="24" w:space="0" w:color="FFFFFF"/>
              <w:bottom w:val="single" w:sz="24" w:space="0" w:color="FFFFFF"/>
            </w:tcBorders>
            <w:shd w:val="clear" w:color="auto" w:fill="DFF4F8"/>
          </w:tcPr>
          <w:p w:rsidR="00DE0B8A" w:rsidRPr="00DE0B8A" w:rsidRDefault="004D2ECE" w:rsidP="00DE0B8A">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Sep</w:t>
            </w:r>
            <w:r w:rsidR="00DE0B8A" w:rsidRPr="00DE0B8A">
              <w:rPr>
                <w:color w:val="808080" w:themeColor="background1" w:themeShade="80"/>
                <w:sz w:val="20"/>
                <w:szCs w:val="20"/>
              </w:rPr>
              <w:t xml:space="preserve"> -18 </w:t>
            </w:r>
          </w:p>
        </w:tc>
        <w:tc>
          <w:tcPr>
            <w:tcW w:w="4264" w:type="dxa"/>
            <w:tcBorders>
              <w:top w:val="single" w:sz="24" w:space="0" w:color="FFFFFF"/>
              <w:bottom w:val="single" w:sz="24" w:space="0" w:color="FFFFFF"/>
            </w:tcBorders>
            <w:shd w:val="clear" w:color="auto" w:fill="DFF4F8"/>
          </w:tcPr>
          <w:p w:rsidR="00DE0B8A" w:rsidRPr="00DE0B8A" w:rsidRDefault="002F0F49" w:rsidP="00DE0B8A">
            <w:pPr>
              <w:pStyle w:val="TableParagraph"/>
              <w:spacing w:before="1" w:line="249" w:lineRule="auto"/>
              <w:rPr>
                <w:color w:val="808080" w:themeColor="background1" w:themeShade="80"/>
                <w:sz w:val="20"/>
                <w:szCs w:val="20"/>
              </w:rPr>
            </w:pPr>
            <w:r w:rsidRPr="00DE0B8A">
              <w:rPr>
                <w:color w:val="808080" w:themeColor="background1" w:themeShade="80"/>
                <w:sz w:val="20"/>
                <w:szCs w:val="20"/>
              </w:rPr>
              <w:t>HR &amp; Payroll Manager now signs off payroll runs</w:t>
            </w:r>
            <w:r w:rsidR="00DE0B8A" w:rsidRPr="00DE0B8A">
              <w:rPr>
                <w:color w:val="808080" w:themeColor="background1" w:themeShade="80"/>
                <w:sz w:val="20"/>
                <w:szCs w:val="20"/>
              </w:rPr>
              <w:t xml:space="preserve">. Documentary evidence to support sign off </w:t>
            </w:r>
            <w:r w:rsidR="00DE0B8A">
              <w:rPr>
                <w:color w:val="808080" w:themeColor="background1" w:themeShade="80"/>
                <w:sz w:val="20"/>
                <w:szCs w:val="20"/>
              </w:rPr>
              <w:t>a</w:t>
            </w:r>
            <w:r>
              <w:rPr>
                <w:color w:val="808080" w:themeColor="background1" w:themeShade="80"/>
                <w:sz w:val="20"/>
                <w:szCs w:val="20"/>
              </w:rPr>
              <w:t>re retained for review.</w:t>
            </w:r>
          </w:p>
        </w:tc>
      </w:tr>
    </w:tbl>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9A7DF9" w:rsidRDefault="009A7DF9">
      <w:pPr>
        <w:rPr>
          <w:sz w:val="20"/>
        </w:rPr>
        <w:sectPr w:rsidR="009A7DF9" w:rsidSect="005F0615">
          <w:headerReference w:type="default" r:id="rId21"/>
          <w:pgSz w:w="16850" w:h="11910" w:orient="landscape"/>
          <w:pgMar w:top="1100" w:right="2420" w:bottom="280" w:left="940" w:header="0" w:footer="0" w:gutter="0"/>
          <w:cols w:space="720"/>
        </w:sect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C010B1" w:rsidRDefault="00C010B1" w:rsidP="00BA5BBA">
      <w:pPr>
        <w:pStyle w:val="BodyText"/>
        <w:rPr>
          <w:color w:val="FFFFFF"/>
        </w:rPr>
      </w:pPr>
    </w:p>
    <w:p w:rsidR="00C010B1" w:rsidRDefault="00C010B1" w:rsidP="00BA5BBA">
      <w:pPr>
        <w:pStyle w:val="BodyText"/>
        <w:rPr>
          <w:color w:val="FFFFFF"/>
        </w:rPr>
      </w:pPr>
    </w:p>
    <w:p w:rsidR="002712B7" w:rsidRDefault="002712B7" w:rsidP="00BA5BBA">
      <w:pPr>
        <w:pStyle w:val="BodyText"/>
        <w:rPr>
          <w:color w:val="FFFFFF"/>
        </w:rPr>
      </w:pPr>
    </w:p>
    <w:p w:rsidR="002712B7" w:rsidRDefault="002712B7" w:rsidP="00BA5BBA">
      <w:pPr>
        <w:pStyle w:val="BodyText"/>
        <w:rPr>
          <w:color w:val="FFFFFF"/>
        </w:rPr>
      </w:pPr>
    </w:p>
    <w:p w:rsidR="003A02FC" w:rsidRDefault="003A02FC" w:rsidP="00BA5BBA">
      <w:pPr>
        <w:pStyle w:val="BodyText"/>
        <w:rPr>
          <w:color w:val="FFFFFF"/>
        </w:rPr>
      </w:pPr>
    </w:p>
    <w:p w:rsidR="003A02FC" w:rsidRDefault="003A02FC" w:rsidP="00BA5BBA">
      <w:pPr>
        <w:pStyle w:val="BodyText"/>
        <w:rPr>
          <w:color w:val="FFFFFF"/>
        </w:rPr>
      </w:pPr>
    </w:p>
    <w:p w:rsidR="0002536B" w:rsidRPr="00BA5BBA" w:rsidRDefault="00062EAC" w:rsidP="00BA5BBA">
      <w:pPr>
        <w:pStyle w:val="BodyText"/>
        <w:rPr>
          <w:rFonts w:ascii="Times New Roman"/>
        </w:rPr>
      </w:pPr>
      <w:r>
        <w:rPr>
          <w:noProof/>
          <w:lang w:val="en-GB" w:eastAsia="en-GB"/>
        </w:rPr>
        <mc:AlternateContent>
          <mc:Choice Requires="wpg">
            <w:drawing>
              <wp:anchor distT="0" distB="0" distL="114300" distR="114300" simplePos="0" relativeHeight="251657728" behindDoc="1" locked="0" layoutInCell="1" allowOverlap="1" wp14:anchorId="7731B79B" wp14:editId="495DA9AC">
                <wp:simplePos x="0" y="0"/>
                <wp:positionH relativeFrom="page">
                  <wp:posOffset>384175</wp:posOffset>
                </wp:positionH>
                <wp:positionV relativeFrom="page">
                  <wp:posOffset>361950</wp:posOffset>
                </wp:positionV>
                <wp:extent cx="9648825" cy="6842125"/>
                <wp:effectExtent l="3175" t="0" r="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8825" cy="6842125"/>
                          <a:chOff x="605" y="570"/>
                          <a:chExt cx="15195" cy="10775"/>
                        </a:xfrm>
                      </wpg:grpSpPr>
                      <wps:wsp>
                        <wps:cNvPr id="7" name="Rectangle 4"/>
                        <wps:cNvSpPr>
                          <a:spLocks noChangeArrowheads="1"/>
                        </wps:cNvSpPr>
                        <wps:spPr bwMode="auto">
                          <a:xfrm>
                            <a:off x="605" y="1078"/>
                            <a:ext cx="15195" cy="85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035" y="570"/>
                            <a:ext cx="266" cy="10775"/>
                          </a:xfrm>
                          <a:custGeom>
                            <a:avLst/>
                            <a:gdLst>
                              <a:gd name="T0" fmla="+- 0 1284 1035"/>
                              <a:gd name="T1" fmla="*/ T0 w 266"/>
                              <a:gd name="T2" fmla="+- 0 8660 570"/>
                              <a:gd name="T3" fmla="*/ 8660 h 10775"/>
                              <a:gd name="T4" fmla="+- 0 1035 1035"/>
                              <a:gd name="T5" fmla="*/ T4 w 266"/>
                              <a:gd name="T6" fmla="+- 0 8840 570"/>
                              <a:gd name="T7" fmla="*/ 8840 h 10775"/>
                              <a:gd name="T8" fmla="+- 0 1035 1035"/>
                              <a:gd name="T9" fmla="*/ T8 w 266"/>
                              <a:gd name="T10" fmla="+- 0 9430 570"/>
                              <a:gd name="T11" fmla="*/ 9430 h 10775"/>
                              <a:gd name="T12" fmla="+- 0 1035 1035"/>
                              <a:gd name="T13" fmla="*/ T12 w 266"/>
                              <a:gd name="T14" fmla="+- 0 9570 570"/>
                              <a:gd name="T15" fmla="*/ 9570 h 10775"/>
                              <a:gd name="T16" fmla="+- 0 1035 1035"/>
                              <a:gd name="T17" fmla="*/ T16 w 266"/>
                              <a:gd name="T18" fmla="+- 0 10023 570"/>
                              <a:gd name="T19" fmla="*/ 10023 h 10775"/>
                              <a:gd name="T20" fmla="+- 0 1035 1035"/>
                              <a:gd name="T21" fmla="*/ T20 w 266"/>
                              <a:gd name="T22" fmla="+- 0 10160 570"/>
                              <a:gd name="T23" fmla="*/ 10160 h 10775"/>
                              <a:gd name="T24" fmla="+- 0 1035 1035"/>
                              <a:gd name="T25" fmla="*/ T24 w 266"/>
                              <a:gd name="T26" fmla="+- 0 10615 570"/>
                              <a:gd name="T27" fmla="*/ 10615 h 10775"/>
                              <a:gd name="T28" fmla="+- 0 1035 1035"/>
                              <a:gd name="T29" fmla="*/ T28 w 266"/>
                              <a:gd name="T30" fmla="+- 0 10753 570"/>
                              <a:gd name="T31" fmla="*/ 10753 h 10775"/>
                              <a:gd name="T32" fmla="+- 0 1035 1035"/>
                              <a:gd name="T33" fmla="*/ T32 w 266"/>
                              <a:gd name="T34" fmla="+- 0 11345 570"/>
                              <a:gd name="T35" fmla="*/ 11345 h 10775"/>
                              <a:gd name="T36" fmla="+- 0 1284 1035"/>
                              <a:gd name="T37" fmla="*/ T36 w 266"/>
                              <a:gd name="T38" fmla="+- 0 11345 570"/>
                              <a:gd name="T39" fmla="*/ 11345 h 10775"/>
                              <a:gd name="T40" fmla="+- 0 1284 1035"/>
                              <a:gd name="T41" fmla="*/ T40 w 266"/>
                              <a:gd name="T42" fmla="+- 0 10753 570"/>
                              <a:gd name="T43" fmla="*/ 10753 h 10775"/>
                              <a:gd name="T44" fmla="+- 0 1284 1035"/>
                              <a:gd name="T45" fmla="*/ T44 w 266"/>
                              <a:gd name="T46" fmla="+- 0 10436 570"/>
                              <a:gd name="T47" fmla="*/ 10436 h 10775"/>
                              <a:gd name="T48" fmla="+- 0 1284 1035"/>
                              <a:gd name="T49" fmla="*/ T48 w 266"/>
                              <a:gd name="T50" fmla="+- 0 10160 570"/>
                              <a:gd name="T51" fmla="*/ 10160 h 10775"/>
                              <a:gd name="T52" fmla="+- 0 1284 1035"/>
                              <a:gd name="T53" fmla="*/ T52 w 266"/>
                              <a:gd name="T54" fmla="+- 0 9843 570"/>
                              <a:gd name="T55" fmla="*/ 9843 h 10775"/>
                              <a:gd name="T56" fmla="+- 0 1284 1035"/>
                              <a:gd name="T57" fmla="*/ T56 w 266"/>
                              <a:gd name="T58" fmla="+- 0 9570 570"/>
                              <a:gd name="T59" fmla="*/ 9570 h 10775"/>
                              <a:gd name="T60" fmla="+- 0 1284 1035"/>
                              <a:gd name="T61" fmla="*/ T60 w 266"/>
                              <a:gd name="T62" fmla="+- 0 9250 570"/>
                              <a:gd name="T63" fmla="*/ 9250 h 10775"/>
                              <a:gd name="T64" fmla="+- 0 1284 1035"/>
                              <a:gd name="T65" fmla="*/ T64 w 266"/>
                              <a:gd name="T66" fmla="+- 0 8660 570"/>
                              <a:gd name="T67" fmla="*/ 8660 h 10775"/>
                              <a:gd name="T68" fmla="+- 0 1300 1035"/>
                              <a:gd name="T69" fmla="*/ T68 w 266"/>
                              <a:gd name="T70" fmla="+- 0 570 570"/>
                              <a:gd name="T71" fmla="*/ 570 h 10775"/>
                              <a:gd name="T72" fmla="+- 0 1051 1035"/>
                              <a:gd name="T73" fmla="*/ T72 w 266"/>
                              <a:gd name="T74" fmla="+- 0 570 570"/>
                              <a:gd name="T75" fmla="*/ 570 h 10775"/>
                              <a:gd name="T76" fmla="+- 0 1051 1035"/>
                              <a:gd name="T77" fmla="*/ T76 w 266"/>
                              <a:gd name="T78" fmla="+- 0 1233 570"/>
                              <a:gd name="T79" fmla="*/ 1233 h 10775"/>
                              <a:gd name="T80" fmla="+- 0 1051 1035"/>
                              <a:gd name="T81" fmla="*/ T80 w 266"/>
                              <a:gd name="T82" fmla="+- 0 1480 570"/>
                              <a:gd name="T83" fmla="*/ 1480 h 10775"/>
                              <a:gd name="T84" fmla="+- 0 1051 1035"/>
                              <a:gd name="T85" fmla="*/ T84 w 266"/>
                              <a:gd name="T86" fmla="+- 0 1893 570"/>
                              <a:gd name="T87" fmla="*/ 1893 h 10775"/>
                              <a:gd name="T88" fmla="+- 0 1051 1035"/>
                              <a:gd name="T89" fmla="*/ T88 w 266"/>
                              <a:gd name="T90" fmla="+- 0 2142 570"/>
                              <a:gd name="T91" fmla="*/ 2142 h 10775"/>
                              <a:gd name="T92" fmla="+- 0 1051 1035"/>
                              <a:gd name="T93" fmla="*/ T92 w 266"/>
                              <a:gd name="T94" fmla="+- 0 2555 570"/>
                              <a:gd name="T95" fmla="*/ 2555 h 10775"/>
                              <a:gd name="T96" fmla="+- 0 1051 1035"/>
                              <a:gd name="T97" fmla="*/ T96 w 266"/>
                              <a:gd name="T98" fmla="+- 0 2802 570"/>
                              <a:gd name="T99" fmla="*/ 2802 h 10775"/>
                              <a:gd name="T100" fmla="+- 0 1051 1035"/>
                              <a:gd name="T101" fmla="*/ T100 w 266"/>
                              <a:gd name="T102" fmla="+- 0 3215 570"/>
                              <a:gd name="T103" fmla="*/ 3215 h 10775"/>
                              <a:gd name="T104" fmla="+- 0 1051 1035"/>
                              <a:gd name="T105" fmla="*/ T104 w 266"/>
                              <a:gd name="T106" fmla="+- 0 3465 570"/>
                              <a:gd name="T107" fmla="*/ 3465 h 10775"/>
                              <a:gd name="T108" fmla="+- 0 1051 1035"/>
                              <a:gd name="T109" fmla="*/ T108 w 266"/>
                              <a:gd name="T110" fmla="+- 0 4125 570"/>
                              <a:gd name="T111" fmla="*/ 4125 h 10775"/>
                              <a:gd name="T112" fmla="+- 0 1300 1035"/>
                              <a:gd name="T113" fmla="*/ T112 w 266"/>
                              <a:gd name="T114" fmla="+- 0 3945 570"/>
                              <a:gd name="T115" fmla="*/ 3945 h 10775"/>
                              <a:gd name="T116" fmla="+- 0 1300 1035"/>
                              <a:gd name="T117" fmla="*/ T116 w 266"/>
                              <a:gd name="T118" fmla="+- 0 3285 570"/>
                              <a:gd name="T119" fmla="*/ 3285 h 10775"/>
                              <a:gd name="T120" fmla="+- 0 1300 1035"/>
                              <a:gd name="T121" fmla="*/ T120 w 266"/>
                              <a:gd name="T122" fmla="+- 0 3215 570"/>
                              <a:gd name="T123" fmla="*/ 3215 h 10775"/>
                              <a:gd name="T124" fmla="+- 0 1300 1035"/>
                              <a:gd name="T125" fmla="*/ T124 w 266"/>
                              <a:gd name="T126" fmla="+- 0 2622 570"/>
                              <a:gd name="T127" fmla="*/ 2622 h 10775"/>
                              <a:gd name="T128" fmla="+- 0 1300 1035"/>
                              <a:gd name="T129" fmla="*/ T128 w 266"/>
                              <a:gd name="T130" fmla="+- 0 2555 570"/>
                              <a:gd name="T131" fmla="*/ 2555 h 10775"/>
                              <a:gd name="T132" fmla="+- 0 1300 1035"/>
                              <a:gd name="T133" fmla="*/ T132 w 266"/>
                              <a:gd name="T134" fmla="+- 0 1962 570"/>
                              <a:gd name="T135" fmla="*/ 1962 h 10775"/>
                              <a:gd name="T136" fmla="+- 0 1300 1035"/>
                              <a:gd name="T137" fmla="*/ T136 w 266"/>
                              <a:gd name="T138" fmla="+- 0 1893 570"/>
                              <a:gd name="T139" fmla="*/ 1893 h 10775"/>
                              <a:gd name="T140" fmla="+- 0 1300 1035"/>
                              <a:gd name="T141" fmla="*/ T140 w 266"/>
                              <a:gd name="T142" fmla="+- 0 1300 570"/>
                              <a:gd name="T143" fmla="*/ 1300 h 10775"/>
                              <a:gd name="T144" fmla="+- 0 1300 1035"/>
                              <a:gd name="T145" fmla="*/ T144 w 266"/>
                              <a:gd name="T146" fmla="+- 0 1233 570"/>
                              <a:gd name="T147" fmla="*/ 1233 h 10775"/>
                              <a:gd name="T148" fmla="+- 0 1300 1035"/>
                              <a:gd name="T149" fmla="*/ T148 w 266"/>
                              <a:gd name="T150" fmla="+- 0 570 570"/>
                              <a:gd name="T151" fmla="*/ 570 h 10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6" h="10775">
                                <a:moveTo>
                                  <a:pt x="249" y="8090"/>
                                </a:moveTo>
                                <a:lnTo>
                                  <a:pt x="0" y="8270"/>
                                </a:lnTo>
                                <a:lnTo>
                                  <a:pt x="0" y="8860"/>
                                </a:lnTo>
                                <a:lnTo>
                                  <a:pt x="0" y="9000"/>
                                </a:lnTo>
                                <a:lnTo>
                                  <a:pt x="0" y="9453"/>
                                </a:lnTo>
                                <a:lnTo>
                                  <a:pt x="0" y="9590"/>
                                </a:lnTo>
                                <a:lnTo>
                                  <a:pt x="0" y="10045"/>
                                </a:lnTo>
                                <a:lnTo>
                                  <a:pt x="0" y="10183"/>
                                </a:lnTo>
                                <a:lnTo>
                                  <a:pt x="0" y="10775"/>
                                </a:lnTo>
                                <a:lnTo>
                                  <a:pt x="249" y="10775"/>
                                </a:lnTo>
                                <a:lnTo>
                                  <a:pt x="249" y="10183"/>
                                </a:lnTo>
                                <a:lnTo>
                                  <a:pt x="249" y="9866"/>
                                </a:lnTo>
                                <a:lnTo>
                                  <a:pt x="249" y="9590"/>
                                </a:lnTo>
                                <a:lnTo>
                                  <a:pt x="249" y="9273"/>
                                </a:lnTo>
                                <a:lnTo>
                                  <a:pt x="249" y="9000"/>
                                </a:lnTo>
                                <a:lnTo>
                                  <a:pt x="249" y="8680"/>
                                </a:lnTo>
                                <a:lnTo>
                                  <a:pt x="249" y="8090"/>
                                </a:lnTo>
                                <a:moveTo>
                                  <a:pt x="265" y="0"/>
                                </a:moveTo>
                                <a:lnTo>
                                  <a:pt x="16" y="0"/>
                                </a:lnTo>
                                <a:lnTo>
                                  <a:pt x="16" y="663"/>
                                </a:lnTo>
                                <a:lnTo>
                                  <a:pt x="16" y="910"/>
                                </a:lnTo>
                                <a:lnTo>
                                  <a:pt x="16" y="1323"/>
                                </a:lnTo>
                                <a:lnTo>
                                  <a:pt x="16" y="1572"/>
                                </a:lnTo>
                                <a:lnTo>
                                  <a:pt x="16" y="1985"/>
                                </a:lnTo>
                                <a:lnTo>
                                  <a:pt x="16" y="2232"/>
                                </a:lnTo>
                                <a:lnTo>
                                  <a:pt x="16" y="2645"/>
                                </a:lnTo>
                                <a:lnTo>
                                  <a:pt x="16" y="2895"/>
                                </a:lnTo>
                                <a:lnTo>
                                  <a:pt x="16" y="3555"/>
                                </a:lnTo>
                                <a:lnTo>
                                  <a:pt x="265" y="3375"/>
                                </a:lnTo>
                                <a:lnTo>
                                  <a:pt x="265" y="2715"/>
                                </a:lnTo>
                                <a:lnTo>
                                  <a:pt x="265" y="2645"/>
                                </a:lnTo>
                                <a:lnTo>
                                  <a:pt x="265" y="2052"/>
                                </a:lnTo>
                                <a:lnTo>
                                  <a:pt x="265" y="1985"/>
                                </a:lnTo>
                                <a:lnTo>
                                  <a:pt x="265" y="1392"/>
                                </a:lnTo>
                                <a:lnTo>
                                  <a:pt x="265" y="1323"/>
                                </a:lnTo>
                                <a:lnTo>
                                  <a:pt x="265" y="730"/>
                                </a:lnTo>
                                <a:lnTo>
                                  <a:pt x="265" y="663"/>
                                </a:lnTo>
                                <a:lnTo>
                                  <a:pt x="26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C7D5" id="Group 2" o:spid="_x0000_s1026" style="position:absolute;margin-left:30.25pt;margin-top:28.5pt;width:759.75pt;height:538.75pt;z-index:-251658752;mso-position-horizontal-relative:page;mso-position-vertical-relative:page" coordorigin="605,570" coordsize="15195,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">
                <v:rect id="Rectangle 4" o:spid="_x0000_s1027" style="position:absolute;left:605;top:1078;width:15195;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" fillcolor="#61c9e2" stroked="f"/>
                <v:shape id="AutoShape 3" o:spid="_x0000_s1028" style="position:absolute;left:1035;top:570;width:266;height:10775;visibility:visible;mso-wrap-style:square;v-text-anchor:top" coordsize="266,1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" path="m249,8090l,8270r,590l,9000r,453l,9590r,455l,10183r,592l249,10775r,-592l249,9866r,-276l249,9273r,-273l249,8680r,-590m265,l16,r,663l16,910r,413l16,1572r,413l16,2232r,413l16,2895r,660l265,3375r,-660l265,2645r,-593l265,1985r,-593l265,1323r,-593l265,663,265,e" fillcolor="#eb1c3b" stroked="f">
                  <v:path arrowok="t" o:connecttype="custom" o:connectlocs="249,8660;0,8840;0,9430;0,9570;0,10023;0,10160;0,10615;0,10753;0,11345;249,11345;249,10753;249,10436;249,10160;249,9843;249,9570;249,9250;249,8660;265,570;16,570;16,1233;16,1480;16,1893;16,2142;16,2555;16,2802;16,3215;16,3465;16,4125;265,3945;265,3285;265,3215;265,2622;265,2555;265,1962;265,1893;265,1300;265,1233;265,570" o:connectangles="0,0,0,0,0,0,0,0,0,0,0,0,0,0,0,0,0,0,0,0,0,0,0,0,0,0,0,0,0,0,0,0,0,0,0,0,0,0"/>
                </v:shape>
                <w10:wrap anchorx="page" anchory="page"/>
              </v:group>
            </w:pict>
          </mc:Fallback>
        </mc:AlternateContent>
      </w:r>
      <w:r w:rsidR="00C010B1">
        <w:rPr>
          <w:color w:val="FFFFFF"/>
        </w:rPr>
        <w:t>Li</w:t>
      </w:r>
      <w:r w:rsidR="00E757CB">
        <w:rPr>
          <w:color w:val="FFFFFF"/>
        </w:rPr>
        <w:t>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Services Authority to conduct investment business.</w:t>
      </w:r>
    </w:p>
    <w:p w:rsidR="0002536B" w:rsidRDefault="00E757CB" w:rsidP="00C010B1">
      <w:pPr>
        <w:pStyle w:val="BodyText"/>
        <w:spacing w:before="120"/>
        <w:ind w:right="5367"/>
      </w:pPr>
      <w:r>
        <w:rPr>
          <w:color w:val="FFFFFF"/>
        </w:rPr>
        <w:t>BDO is the brand name of the BDO network and for each of the BDO Member Firms.</w:t>
      </w:r>
    </w:p>
    <w:p w:rsidR="0002536B" w:rsidRDefault="00E757CB" w:rsidP="00C010B1">
      <w:pPr>
        <w:pStyle w:val="BodyText"/>
        <w:spacing w:before="154" w:line="276" w:lineRule="auto"/>
        <w:ind w:right="5533"/>
      </w:pPr>
      <w:r>
        <w:rPr>
          <w:color w:val="FFFFFF"/>
        </w:rPr>
        <w:t>BDO Northern Ireland, a partnership formed in and under the laws of Northern Ireland, is licensed to operate within the international BDO network of independent member firms.</w:t>
      </w:r>
    </w:p>
    <w:p w:rsidR="0002536B" w:rsidRDefault="00E757CB" w:rsidP="00C010B1">
      <w:pPr>
        <w:pStyle w:val="BodyText"/>
        <w:spacing w:before="120"/>
        <w:ind w:right="5367"/>
      </w:pPr>
      <w:r>
        <w:rPr>
          <w:color w:val="FFFFFF"/>
        </w:rPr>
        <w:t>Copyright ©201</w:t>
      </w:r>
      <w:r w:rsidR="003A02FC">
        <w:rPr>
          <w:color w:val="FFFFFF"/>
        </w:rPr>
        <w:t>8</w:t>
      </w:r>
      <w:r>
        <w:rPr>
          <w:color w:val="FFFFFF"/>
        </w:rPr>
        <w:t xml:space="preserve"> BDO LLP. All rights reserved.</w:t>
      </w:r>
    </w:p>
    <w:p w:rsidR="0002536B" w:rsidRDefault="001A57D4">
      <w:pPr>
        <w:pStyle w:val="Heading2"/>
        <w:spacing w:before="154"/>
        <w:ind w:left="110" w:right="5367"/>
      </w:pPr>
      <w:hyperlink r:id="rId22">
        <w:r w:rsidR="00E757CB">
          <w:rPr>
            <w:color w:val="FFFFFF"/>
          </w:rPr>
          <w:t>www.bdo.co.uk</w:t>
        </w:r>
      </w:hyperlink>
    </w:p>
    <w:sectPr w:rsidR="0002536B" w:rsidSect="005F0615">
      <w:pgSz w:w="16850" w:h="11910" w:orient="landscape"/>
      <w:pgMar w:top="1100" w:right="242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F9" w:rsidRDefault="009A7DF9">
      <w:r>
        <w:separator/>
      </w:r>
    </w:p>
  </w:endnote>
  <w:endnote w:type="continuationSeparator" w:id="0">
    <w:p w:rsidR="009A7DF9" w:rsidRDefault="009A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735044DB" wp14:editId="696E8742">
              <wp:simplePos x="0" y="0"/>
              <wp:positionH relativeFrom="page">
                <wp:posOffset>5598795</wp:posOffset>
              </wp:positionH>
              <wp:positionV relativeFrom="page">
                <wp:posOffset>7322498</wp:posOffset>
              </wp:positionV>
              <wp:extent cx="157480" cy="127635"/>
              <wp:effectExtent l="0" t="0" r="1397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1A57D4">
                            <w:rPr>
                              <w:rFonts w:ascii="Trebuchet MS"/>
                              <w:noProof/>
                              <w:color w:val="EC1A3A"/>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044DB" id="_x0000_t202" coordsize="21600,21600" o:spt="202" path="m,l,21600r21600,l21600,xe">
              <v:stroke joinstyle="miter"/>
              <v:path gradientshapeok="t" o:connecttype="rect"/>
            </v:shapetype>
            <v:shape id="Text Box 14" o:spid="_x0000_s1034" type="#_x0000_t202" style="position:absolute;margin-left:440.85pt;margin-top:576.55pt;width:12.4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u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" filled="f" stroked="f">
              <v:textbox inset="0,0,0,0">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1A57D4">
                      <w:rPr>
                        <w:rFonts w:ascii="Trebuchet MS"/>
                        <w:noProof/>
                        <w:color w:val="EC1A3A"/>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0104" behindDoc="1" locked="0" layoutInCell="1" allowOverlap="1" wp14:anchorId="7F8BB075" wp14:editId="2CFD65AD">
              <wp:simplePos x="0" y="0"/>
              <wp:positionH relativeFrom="page">
                <wp:posOffset>5276850</wp:posOffset>
              </wp:positionH>
              <wp:positionV relativeFrom="page">
                <wp:posOffset>6979285</wp:posOffset>
              </wp:positionV>
              <wp:extent cx="157480" cy="1276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1A57D4">
                            <w:rPr>
                              <w:rFonts w:ascii="Trebuchet MS"/>
                              <w:noProof/>
                              <w:color w:val="EC1A3A"/>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B075" id="_x0000_t202" coordsize="21600,21600" o:spt="202" path="m,l,21600r21600,l21600,xe">
              <v:stroke joinstyle="miter"/>
              <v:path gradientshapeok="t" o:connecttype="rect"/>
            </v:shapetype>
            <v:shape id="_x0000_s1036" type="#_x0000_t202" style="position:absolute;margin-left:415.5pt;margin-top:549.55pt;width:12.4pt;height:10.0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V4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4WYQQnBRz5wWJ+P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" filled="f" stroked="f">
              <v:textbox inset="0,0,0,0">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1A57D4">
                      <w:rPr>
                        <w:rFonts w:ascii="Trebuchet MS"/>
                        <w:noProof/>
                        <w:color w:val="EC1A3A"/>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F9" w:rsidRDefault="009A7DF9">
      <w:r>
        <w:separator/>
      </w:r>
    </w:p>
  </w:footnote>
  <w:footnote w:type="continuationSeparator" w:id="0">
    <w:p w:rsidR="009A7DF9" w:rsidRDefault="009A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57216" behindDoc="1" locked="0" layoutInCell="1" allowOverlap="1" wp14:anchorId="1CFF6933" wp14:editId="0D7388EC">
              <wp:simplePos x="0" y="0"/>
              <wp:positionH relativeFrom="page">
                <wp:posOffset>5339715</wp:posOffset>
              </wp:positionH>
              <wp:positionV relativeFrom="page">
                <wp:posOffset>7089140</wp:posOffset>
              </wp:positionV>
              <wp:extent cx="59055" cy="234315"/>
              <wp:effectExtent l="0" t="0" r="1714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F6933" id="_x0000_t202" coordsize="21600,21600" o:spt="202" path="m,l,21600r21600,l21600,xe">
              <v:stroke joinstyle="miter"/>
              <v:path gradientshapeok="t" o:connecttype="rect"/>
            </v:shapetype>
            <v:shape id="Text Box 4" o:spid="_x0000_s1032" type="#_x0000_t202" style="position:absolute;margin-left:420.45pt;margin-top:558.2pt;width:4.6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bqwIAAKc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" filled="f" stroked="f">
              <v:textbox inset="0,0,0,0">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24586C79" wp14:editId="6F463446">
              <wp:simplePos x="0" y="0"/>
              <wp:positionH relativeFrom="page">
                <wp:posOffset>695325</wp:posOffset>
              </wp:positionH>
              <wp:positionV relativeFrom="page">
                <wp:posOffset>192908</wp:posOffset>
              </wp:positionV>
              <wp:extent cx="7663815" cy="381000"/>
              <wp:effectExtent l="0" t="0" r="133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3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592" w:lineRule="exact"/>
                            <w:ind w:left="20" w:right="-12"/>
                            <w:rPr>
                              <w:b/>
                              <w:sz w:val="56"/>
                            </w:rPr>
                          </w:pPr>
                          <w:r>
                            <w:rPr>
                              <w:b/>
                              <w:color w:val="EC1A3A"/>
                              <w:sz w:val="56"/>
                            </w:rPr>
                            <w:t>INTRODUCTION AND 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6C79" id="Text Box 5" o:spid="_x0000_s1033" type="#_x0000_t202" style="position:absolute;margin-left:54.75pt;margin-top:15.2pt;width:603.4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" filled="f" stroked="f">
              <v:textbox inset="0,0,0,0">
                <w:txbxContent>
                  <w:p w:rsidR="009A7DF9" w:rsidRDefault="009A7DF9">
                    <w:pPr>
                      <w:spacing w:line="592" w:lineRule="exact"/>
                      <w:ind w:left="20" w:right="-12"/>
                      <w:rPr>
                        <w:b/>
                        <w:sz w:val="56"/>
                      </w:rPr>
                    </w:pPr>
                    <w:r>
                      <w:rPr>
                        <w:b/>
                        <w:color w:val="EC1A3A"/>
                        <w:sz w:val="56"/>
                      </w:rPr>
                      <w:t>INTRODUCTION AND EXECUTIVE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2176" behindDoc="1" locked="0" layoutInCell="1" allowOverlap="1" wp14:anchorId="551A652C" wp14:editId="70A831CE">
              <wp:simplePos x="0" y="0"/>
              <wp:positionH relativeFrom="page">
                <wp:posOffset>563526</wp:posOffset>
              </wp:positionH>
              <wp:positionV relativeFrom="page">
                <wp:posOffset>499730</wp:posOffset>
              </wp:positionV>
              <wp:extent cx="9643730" cy="381000"/>
              <wp:effectExtent l="0" t="0" r="1524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7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512C8F">
                          <w:pPr>
                            <w:spacing w:line="592" w:lineRule="exact"/>
                            <w:ind w:left="20" w:right="-10"/>
                            <w:rPr>
                              <w:b/>
                              <w:sz w:val="56"/>
                            </w:rPr>
                          </w:pPr>
                          <w:r>
                            <w:rPr>
                              <w:b/>
                              <w:color w:val="EC1A3A"/>
                              <w:sz w:val="56"/>
                            </w:rPr>
                            <w:t xml:space="preserve">RECOMMENDATIONS COMPLETE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652C" id="_x0000_t202" coordsize="21600,21600" o:spt="202" path="m,l,21600r21600,l21600,xe">
              <v:stroke joinstyle="miter"/>
              <v:path gradientshapeok="t" o:connecttype="rect"/>
            </v:shapetype>
            <v:shape id="Text Box 37" o:spid="_x0000_s1035" type="#_x0000_t202" style="position:absolute;margin-left:44.35pt;margin-top:39.35pt;width:759.35pt;height:30pt;z-index:-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ZitQIAALI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" filled="f" stroked="f">
              <v:textbox inset="0,0,0,0">
                <w:txbxContent>
                  <w:p w:rsidR="009A7DF9" w:rsidRDefault="009A7DF9" w:rsidP="00512C8F">
                    <w:pPr>
                      <w:spacing w:line="592" w:lineRule="exact"/>
                      <w:ind w:left="20" w:right="-10"/>
                      <w:rPr>
                        <w:b/>
                        <w:sz w:val="56"/>
                      </w:rPr>
                    </w:pPr>
                    <w:r>
                      <w:rPr>
                        <w:b/>
                        <w:color w:val="EC1A3A"/>
                        <w:sz w:val="56"/>
                      </w:rPr>
                      <w:t xml:space="preserve">RECOMMENDATIONS COMPLETE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rPr>
        <w:sz w:val="2"/>
      </w:rPr>
    </w:pPr>
    <w:r>
      <w:rPr>
        <w:sz w:val="2"/>
      </w:rPr>
      <w: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927"/>
    <w:multiLevelType w:val="hybridMultilevel"/>
    <w:tmpl w:val="011AABDA"/>
    <w:lvl w:ilvl="0" w:tplc="1C1223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E3DE8"/>
    <w:multiLevelType w:val="hybridMultilevel"/>
    <w:tmpl w:val="6D782CFC"/>
    <w:lvl w:ilvl="0" w:tplc="0809000F">
      <w:start w:val="1"/>
      <w:numFmt w:val="decimal"/>
      <w:lvlText w:val="%1."/>
      <w:lvlJc w:val="left"/>
      <w:pPr>
        <w:ind w:left="720" w:hanging="360"/>
      </w:pPr>
      <w:rPr>
        <w:rFont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A97"/>
    <w:multiLevelType w:val="hybridMultilevel"/>
    <w:tmpl w:val="3120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F3EC5"/>
    <w:multiLevelType w:val="hybridMultilevel"/>
    <w:tmpl w:val="E8524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5365B"/>
    <w:multiLevelType w:val="hybridMultilevel"/>
    <w:tmpl w:val="7C901D86"/>
    <w:lvl w:ilvl="0" w:tplc="282EB2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38A6"/>
    <w:multiLevelType w:val="hybridMultilevel"/>
    <w:tmpl w:val="E19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23B71"/>
    <w:multiLevelType w:val="hybridMultilevel"/>
    <w:tmpl w:val="22E03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55D99"/>
    <w:multiLevelType w:val="hybridMultilevel"/>
    <w:tmpl w:val="07B868D8"/>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34D89"/>
    <w:multiLevelType w:val="hybridMultilevel"/>
    <w:tmpl w:val="A61E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E66C6"/>
    <w:multiLevelType w:val="hybridMultilevel"/>
    <w:tmpl w:val="1D1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478A0"/>
    <w:multiLevelType w:val="hybridMultilevel"/>
    <w:tmpl w:val="EB2A3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34A14"/>
    <w:multiLevelType w:val="hybridMultilevel"/>
    <w:tmpl w:val="07B868D8"/>
    <w:lvl w:ilvl="0" w:tplc="1C1223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A1023E"/>
    <w:multiLevelType w:val="hybridMultilevel"/>
    <w:tmpl w:val="011AABDA"/>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E0B22"/>
    <w:multiLevelType w:val="hybridMultilevel"/>
    <w:tmpl w:val="98A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22000"/>
    <w:multiLevelType w:val="hybridMultilevel"/>
    <w:tmpl w:val="D44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62D76"/>
    <w:multiLevelType w:val="hybridMultilevel"/>
    <w:tmpl w:val="AB7C68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934DB5"/>
    <w:multiLevelType w:val="hybridMultilevel"/>
    <w:tmpl w:val="387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D03FF"/>
    <w:multiLevelType w:val="hybridMultilevel"/>
    <w:tmpl w:val="184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6BA7"/>
    <w:multiLevelType w:val="hybridMultilevel"/>
    <w:tmpl w:val="6522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43EF3"/>
    <w:multiLevelType w:val="hybridMultilevel"/>
    <w:tmpl w:val="888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92606"/>
    <w:multiLevelType w:val="hybridMultilevel"/>
    <w:tmpl w:val="E04A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368D1"/>
    <w:multiLevelType w:val="hybridMultilevel"/>
    <w:tmpl w:val="CE2E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4D089D"/>
    <w:multiLevelType w:val="hybridMultilevel"/>
    <w:tmpl w:val="DA3A9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4AE1"/>
    <w:multiLevelType w:val="hybridMultilevel"/>
    <w:tmpl w:val="CA04B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824A14"/>
    <w:multiLevelType w:val="hybridMultilevel"/>
    <w:tmpl w:val="675E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D949FE"/>
    <w:multiLevelType w:val="hybridMultilevel"/>
    <w:tmpl w:val="2DD0F3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3B563F"/>
    <w:multiLevelType w:val="hybridMultilevel"/>
    <w:tmpl w:val="28A6E5F4"/>
    <w:lvl w:ilvl="0" w:tplc="4D66D9A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F02A8"/>
    <w:multiLevelType w:val="hybridMultilevel"/>
    <w:tmpl w:val="07E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6540"/>
    <w:multiLevelType w:val="hybridMultilevel"/>
    <w:tmpl w:val="4A54E912"/>
    <w:lvl w:ilvl="0" w:tplc="0809000F">
      <w:start w:val="1"/>
      <w:numFmt w:val="decimal"/>
      <w:lvlText w:val="%1."/>
      <w:lvlJc w:val="left"/>
      <w:pPr>
        <w:ind w:left="951" w:hanging="272"/>
      </w:pPr>
      <w:rPr>
        <w:rFonts w:hint="default"/>
        <w:color w:val="78685F"/>
        <w:w w:val="99"/>
        <w:sz w:val="20"/>
        <w:szCs w:val="20"/>
      </w:rPr>
    </w:lvl>
    <w:lvl w:ilvl="1" w:tplc="BF522DB4">
      <w:start w:val="1"/>
      <w:numFmt w:val="bullet"/>
      <w:lvlText w:val="•"/>
      <w:lvlJc w:val="left"/>
      <w:pPr>
        <w:ind w:left="1633" w:hanging="272"/>
      </w:pPr>
      <w:rPr>
        <w:rFonts w:hint="default"/>
      </w:rPr>
    </w:lvl>
    <w:lvl w:ilvl="2" w:tplc="BDE2F914">
      <w:start w:val="1"/>
      <w:numFmt w:val="bullet"/>
      <w:lvlText w:val="•"/>
      <w:lvlJc w:val="left"/>
      <w:pPr>
        <w:ind w:left="2322" w:hanging="272"/>
      </w:pPr>
      <w:rPr>
        <w:rFonts w:hint="default"/>
      </w:rPr>
    </w:lvl>
    <w:lvl w:ilvl="3" w:tplc="3F1C70C2">
      <w:start w:val="1"/>
      <w:numFmt w:val="bullet"/>
      <w:lvlText w:val="•"/>
      <w:lvlJc w:val="left"/>
      <w:pPr>
        <w:ind w:left="3011" w:hanging="272"/>
      </w:pPr>
      <w:rPr>
        <w:rFonts w:hint="default"/>
      </w:rPr>
    </w:lvl>
    <w:lvl w:ilvl="4" w:tplc="657E091A">
      <w:start w:val="1"/>
      <w:numFmt w:val="bullet"/>
      <w:lvlText w:val="•"/>
      <w:lvlJc w:val="left"/>
      <w:pPr>
        <w:ind w:left="3700" w:hanging="272"/>
      </w:pPr>
      <w:rPr>
        <w:rFonts w:hint="default"/>
      </w:rPr>
    </w:lvl>
    <w:lvl w:ilvl="5" w:tplc="95A8BE7A">
      <w:start w:val="1"/>
      <w:numFmt w:val="bullet"/>
      <w:lvlText w:val="•"/>
      <w:lvlJc w:val="left"/>
      <w:pPr>
        <w:ind w:left="4389" w:hanging="272"/>
      </w:pPr>
      <w:rPr>
        <w:rFonts w:hint="default"/>
      </w:rPr>
    </w:lvl>
    <w:lvl w:ilvl="6" w:tplc="ECB0A162">
      <w:start w:val="1"/>
      <w:numFmt w:val="bullet"/>
      <w:lvlText w:val="•"/>
      <w:lvlJc w:val="left"/>
      <w:pPr>
        <w:ind w:left="5078" w:hanging="272"/>
      </w:pPr>
      <w:rPr>
        <w:rFonts w:hint="default"/>
      </w:rPr>
    </w:lvl>
    <w:lvl w:ilvl="7" w:tplc="A190A696">
      <w:start w:val="1"/>
      <w:numFmt w:val="bullet"/>
      <w:lvlText w:val="•"/>
      <w:lvlJc w:val="left"/>
      <w:pPr>
        <w:ind w:left="5767" w:hanging="272"/>
      </w:pPr>
      <w:rPr>
        <w:rFonts w:hint="default"/>
      </w:rPr>
    </w:lvl>
    <w:lvl w:ilvl="8" w:tplc="40D8F4FA">
      <w:start w:val="1"/>
      <w:numFmt w:val="bullet"/>
      <w:lvlText w:val="•"/>
      <w:lvlJc w:val="left"/>
      <w:pPr>
        <w:ind w:left="6456" w:hanging="272"/>
      </w:pPr>
      <w:rPr>
        <w:rFonts w:hint="default"/>
      </w:rPr>
    </w:lvl>
  </w:abstractNum>
  <w:abstractNum w:abstractNumId="29" w15:restartNumberingAfterBreak="0">
    <w:nsid w:val="61FD746F"/>
    <w:multiLevelType w:val="hybridMultilevel"/>
    <w:tmpl w:val="75DC0FA2"/>
    <w:lvl w:ilvl="0" w:tplc="6FC678B2">
      <w:start w:val="1"/>
      <w:numFmt w:val="bullet"/>
      <w:lvlText w:val="•"/>
      <w:lvlJc w:val="left"/>
      <w:pPr>
        <w:ind w:left="679" w:hanging="272"/>
      </w:pPr>
      <w:rPr>
        <w:rFonts w:ascii="Arial" w:eastAsia="Arial" w:hAnsi="Arial" w:cs="Arial" w:hint="default"/>
        <w:color w:val="78685F"/>
        <w:w w:val="99"/>
        <w:sz w:val="20"/>
        <w:szCs w:val="20"/>
      </w:rPr>
    </w:lvl>
    <w:lvl w:ilvl="1" w:tplc="BF522DB4">
      <w:start w:val="1"/>
      <w:numFmt w:val="bullet"/>
      <w:lvlText w:val="•"/>
      <w:lvlJc w:val="left"/>
      <w:pPr>
        <w:ind w:left="1361" w:hanging="272"/>
      </w:pPr>
      <w:rPr>
        <w:rFonts w:hint="default"/>
      </w:rPr>
    </w:lvl>
    <w:lvl w:ilvl="2" w:tplc="BDE2F914">
      <w:start w:val="1"/>
      <w:numFmt w:val="bullet"/>
      <w:lvlText w:val="•"/>
      <w:lvlJc w:val="left"/>
      <w:pPr>
        <w:ind w:left="2050" w:hanging="272"/>
      </w:pPr>
      <w:rPr>
        <w:rFonts w:hint="default"/>
      </w:rPr>
    </w:lvl>
    <w:lvl w:ilvl="3" w:tplc="3F1C70C2">
      <w:start w:val="1"/>
      <w:numFmt w:val="bullet"/>
      <w:lvlText w:val="•"/>
      <w:lvlJc w:val="left"/>
      <w:pPr>
        <w:ind w:left="2739" w:hanging="272"/>
      </w:pPr>
      <w:rPr>
        <w:rFonts w:hint="default"/>
      </w:rPr>
    </w:lvl>
    <w:lvl w:ilvl="4" w:tplc="657E091A">
      <w:start w:val="1"/>
      <w:numFmt w:val="bullet"/>
      <w:lvlText w:val="•"/>
      <w:lvlJc w:val="left"/>
      <w:pPr>
        <w:ind w:left="3428" w:hanging="272"/>
      </w:pPr>
      <w:rPr>
        <w:rFonts w:hint="default"/>
      </w:rPr>
    </w:lvl>
    <w:lvl w:ilvl="5" w:tplc="95A8BE7A">
      <w:start w:val="1"/>
      <w:numFmt w:val="bullet"/>
      <w:lvlText w:val="•"/>
      <w:lvlJc w:val="left"/>
      <w:pPr>
        <w:ind w:left="4117" w:hanging="272"/>
      </w:pPr>
      <w:rPr>
        <w:rFonts w:hint="default"/>
      </w:rPr>
    </w:lvl>
    <w:lvl w:ilvl="6" w:tplc="ECB0A162">
      <w:start w:val="1"/>
      <w:numFmt w:val="bullet"/>
      <w:lvlText w:val="•"/>
      <w:lvlJc w:val="left"/>
      <w:pPr>
        <w:ind w:left="4806" w:hanging="272"/>
      </w:pPr>
      <w:rPr>
        <w:rFonts w:hint="default"/>
      </w:rPr>
    </w:lvl>
    <w:lvl w:ilvl="7" w:tplc="A190A696">
      <w:start w:val="1"/>
      <w:numFmt w:val="bullet"/>
      <w:lvlText w:val="•"/>
      <w:lvlJc w:val="left"/>
      <w:pPr>
        <w:ind w:left="5495" w:hanging="272"/>
      </w:pPr>
      <w:rPr>
        <w:rFonts w:hint="default"/>
      </w:rPr>
    </w:lvl>
    <w:lvl w:ilvl="8" w:tplc="40D8F4FA">
      <w:start w:val="1"/>
      <w:numFmt w:val="bullet"/>
      <w:lvlText w:val="•"/>
      <w:lvlJc w:val="left"/>
      <w:pPr>
        <w:ind w:left="6184" w:hanging="272"/>
      </w:pPr>
      <w:rPr>
        <w:rFonts w:hint="default"/>
      </w:rPr>
    </w:lvl>
  </w:abstractNum>
  <w:abstractNum w:abstractNumId="30" w15:restartNumberingAfterBreak="0">
    <w:nsid w:val="640A2D32"/>
    <w:multiLevelType w:val="hybridMultilevel"/>
    <w:tmpl w:val="10E2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D2456F"/>
    <w:multiLevelType w:val="hybridMultilevel"/>
    <w:tmpl w:val="6158F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48420D"/>
    <w:multiLevelType w:val="hybridMultilevel"/>
    <w:tmpl w:val="1B70EBAE"/>
    <w:lvl w:ilvl="0" w:tplc="22FC7F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7214C9"/>
    <w:multiLevelType w:val="hybridMultilevel"/>
    <w:tmpl w:val="8C12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3D6D63"/>
    <w:multiLevelType w:val="hybridMultilevel"/>
    <w:tmpl w:val="011AABDA"/>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7447F"/>
    <w:multiLevelType w:val="hybridMultilevel"/>
    <w:tmpl w:val="FDAAFA28"/>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6" w15:restartNumberingAfterBreak="0">
    <w:nsid w:val="76CA06A7"/>
    <w:multiLevelType w:val="hybridMultilevel"/>
    <w:tmpl w:val="8D0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F09DD"/>
    <w:multiLevelType w:val="hybridMultilevel"/>
    <w:tmpl w:val="4A004356"/>
    <w:lvl w:ilvl="0" w:tplc="9A065C4E">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3379D8"/>
    <w:multiLevelType w:val="hybridMultilevel"/>
    <w:tmpl w:val="21981302"/>
    <w:lvl w:ilvl="0" w:tplc="74BA7118">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45959"/>
    <w:multiLevelType w:val="hybridMultilevel"/>
    <w:tmpl w:val="7F08D1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6F16C6"/>
    <w:multiLevelType w:val="hybridMultilevel"/>
    <w:tmpl w:val="9B18510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29"/>
  </w:num>
  <w:num w:numId="2">
    <w:abstractNumId w:val="28"/>
  </w:num>
  <w:num w:numId="3">
    <w:abstractNumId w:val="18"/>
  </w:num>
  <w:num w:numId="4">
    <w:abstractNumId w:val="31"/>
  </w:num>
  <w:num w:numId="5">
    <w:abstractNumId w:val="35"/>
  </w:num>
  <w:num w:numId="6">
    <w:abstractNumId w:val="30"/>
  </w:num>
  <w:num w:numId="7">
    <w:abstractNumId w:val="2"/>
  </w:num>
  <w:num w:numId="8">
    <w:abstractNumId w:val="14"/>
  </w:num>
  <w:num w:numId="9">
    <w:abstractNumId w:val="20"/>
  </w:num>
  <w:num w:numId="10">
    <w:abstractNumId w:val="32"/>
  </w:num>
  <w:num w:numId="11">
    <w:abstractNumId w:val="37"/>
  </w:num>
  <w:num w:numId="12">
    <w:abstractNumId w:val="26"/>
  </w:num>
  <w:num w:numId="13">
    <w:abstractNumId w:val="22"/>
  </w:num>
  <w:num w:numId="14">
    <w:abstractNumId w:val="24"/>
  </w:num>
  <w:num w:numId="15">
    <w:abstractNumId w:val="36"/>
  </w:num>
  <w:num w:numId="16">
    <w:abstractNumId w:val="8"/>
  </w:num>
  <w:num w:numId="17">
    <w:abstractNumId w:val="3"/>
  </w:num>
  <w:num w:numId="18">
    <w:abstractNumId w:val="6"/>
  </w:num>
  <w:num w:numId="19">
    <w:abstractNumId w:val="17"/>
  </w:num>
  <w:num w:numId="20">
    <w:abstractNumId w:val="19"/>
  </w:num>
  <w:num w:numId="21">
    <w:abstractNumId w:val="13"/>
  </w:num>
  <w:num w:numId="22">
    <w:abstractNumId w:val="5"/>
  </w:num>
  <w:num w:numId="23">
    <w:abstractNumId w:val="27"/>
  </w:num>
  <w:num w:numId="24">
    <w:abstractNumId w:val="40"/>
  </w:num>
  <w:num w:numId="25">
    <w:abstractNumId w:val="4"/>
  </w:num>
  <w:num w:numId="26">
    <w:abstractNumId w:val="1"/>
  </w:num>
  <w:num w:numId="27">
    <w:abstractNumId w:val="23"/>
  </w:num>
  <w:num w:numId="28">
    <w:abstractNumId w:val="21"/>
  </w:num>
  <w:num w:numId="29">
    <w:abstractNumId w:val="9"/>
  </w:num>
  <w:num w:numId="30">
    <w:abstractNumId w:val="33"/>
  </w:num>
  <w:num w:numId="31">
    <w:abstractNumId w:val="25"/>
  </w:num>
  <w:num w:numId="32">
    <w:abstractNumId w:val="10"/>
  </w:num>
  <w:num w:numId="33">
    <w:abstractNumId w:val="39"/>
  </w:num>
  <w:num w:numId="34">
    <w:abstractNumId w:val="16"/>
  </w:num>
  <w:num w:numId="35">
    <w:abstractNumId w:val="15"/>
  </w:num>
  <w:num w:numId="36">
    <w:abstractNumId w:val="38"/>
  </w:num>
  <w:num w:numId="37">
    <w:abstractNumId w:val="0"/>
  </w:num>
  <w:num w:numId="38">
    <w:abstractNumId w:val="34"/>
  </w:num>
  <w:num w:numId="39">
    <w:abstractNumId w:val="12"/>
  </w:num>
  <w:num w:numId="40">
    <w:abstractNumId w:val="11"/>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6B"/>
    <w:rsid w:val="0000160F"/>
    <w:rsid w:val="00004C09"/>
    <w:rsid w:val="00007801"/>
    <w:rsid w:val="00015292"/>
    <w:rsid w:val="00017E27"/>
    <w:rsid w:val="00022D92"/>
    <w:rsid w:val="0002536B"/>
    <w:rsid w:val="00027BC2"/>
    <w:rsid w:val="0004390E"/>
    <w:rsid w:val="0006280E"/>
    <w:rsid w:val="00062EAC"/>
    <w:rsid w:val="00063041"/>
    <w:rsid w:val="00065ACE"/>
    <w:rsid w:val="0007024A"/>
    <w:rsid w:val="00070B10"/>
    <w:rsid w:val="00085F35"/>
    <w:rsid w:val="000933A7"/>
    <w:rsid w:val="000941A2"/>
    <w:rsid w:val="00097DE3"/>
    <w:rsid w:val="000A6B24"/>
    <w:rsid w:val="000B705B"/>
    <w:rsid w:val="000C0F74"/>
    <w:rsid w:val="000D1B97"/>
    <w:rsid w:val="000E56F3"/>
    <w:rsid w:val="000F5C39"/>
    <w:rsid w:val="000F6725"/>
    <w:rsid w:val="001027D0"/>
    <w:rsid w:val="001073F5"/>
    <w:rsid w:val="00113382"/>
    <w:rsid w:val="00116298"/>
    <w:rsid w:val="00117002"/>
    <w:rsid w:val="00122548"/>
    <w:rsid w:val="00125DCE"/>
    <w:rsid w:val="0013569C"/>
    <w:rsid w:val="00136965"/>
    <w:rsid w:val="00142D07"/>
    <w:rsid w:val="00144883"/>
    <w:rsid w:val="001467A3"/>
    <w:rsid w:val="00166B38"/>
    <w:rsid w:val="00176901"/>
    <w:rsid w:val="00183295"/>
    <w:rsid w:val="00183CAF"/>
    <w:rsid w:val="00196FFD"/>
    <w:rsid w:val="001A0158"/>
    <w:rsid w:val="001A57D4"/>
    <w:rsid w:val="001A72EE"/>
    <w:rsid w:val="001B12ED"/>
    <w:rsid w:val="001B6892"/>
    <w:rsid w:val="001B737D"/>
    <w:rsid w:val="001C2337"/>
    <w:rsid w:val="001C65A1"/>
    <w:rsid w:val="001C7400"/>
    <w:rsid w:val="001D6BC7"/>
    <w:rsid w:val="001E3376"/>
    <w:rsid w:val="001E479A"/>
    <w:rsid w:val="001E55F1"/>
    <w:rsid w:val="001E696E"/>
    <w:rsid w:val="001E6EC6"/>
    <w:rsid w:val="001F1002"/>
    <w:rsid w:val="001F5585"/>
    <w:rsid w:val="0020116F"/>
    <w:rsid w:val="002073CD"/>
    <w:rsid w:val="00207A5E"/>
    <w:rsid w:val="0021705D"/>
    <w:rsid w:val="00221755"/>
    <w:rsid w:val="0023327F"/>
    <w:rsid w:val="00234521"/>
    <w:rsid w:val="002361D3"/>
    <w:rsid w:val="00236928"/>
    <w:rsid w:val="00247131"/>
    <w:rsid w:val="002517CC"/>
    <w:rsid w:val="00255EE3"/>
    <w:rsid w:val="00257599"/>
    <w:rsid w:val="00263FD7"/>
    <w:rsid w:val="002712B7"/>
    <w:rsid w:val="00274E61"/>
    <w:rsid w:val="00275422"/>
    <w:rsid w:val="002830A7"/>
    <w:rsid w:val="002838FE"/>
    <w:rsid w:val="00290613"/>
    <w:rsid w:val="00291C61"/>
    <w:rsid w:val="00295FDD"/>
    <w:rsid w:val="00297E6D"/>
    <w:rsid w:val="002A2428"/>
    <w:rsid w:val="002B0F9A"/>
    <w:rsid w:val="002B272A"/>
    <w:rsid w:val="002B6148"/>
    <w:rsid w:val="002B6E04"/>
    <w:rsid w:val="002C1F1E"/>
    <w:rsid w:val="002D0732"/>
    <w:rsid w:val="002D4FE0"/>
    <w:rsid w:val="002D5CCF"/>
    <w:rsid w:val="002D6F18"/>
    <w:rsid w:val="002E2BD2"/>
    <w:rsid w:val="002E3A7D"/>
    <w:rsid w:val="002F0F49"/>
    <w:rsid w:val="002F7DA9"/>
    <w:rsid w:val="00315F24"/>
    <w:rsid w:val="00333969"/>
    <w:rsid w:val="003356E2"/>
    <w:rsid w:val="0034240E"/>
    <w:rsid w:val="0035001F"/>
    <w:rsid w:val="00352BF0"/>
    <w:rsid w:val="00354F7A"/>
    <w:rsid w:val="00355D45"/>
    <w:rsid w:val="003566FC"/>
    <w:rsid w:val="00356DF0"/>
    <w:rsid w:val="00363CB4"/>
    <w:rsid w:val="00380A40"/>
    <w:rsid w:val="00380DA2"/>
    <w:rsid w:val="00381A0D"/>
    <w:rsid w:val="0038304D"/>
    <w:rsid w:val="0038598B"/>
    <w:rsid w:val="00385E87"/>
    <w:rsid w:val="003876FA"/>
    <w:rsid w:val="00390B39"/>
    <w:rsid w:val="003A02FC"/>
    <w:rsid w:val="003A283E"/>
    <w:rsid w:val="003A4E12"/>
    <w:rsid w:val="003A7FB8"/>
    <w:rsid w:val="003B1E47"/>
    <w:rsid w:val="003B2952"/>
    <w:rsid w:val="003B79CA"/>
    <w:rsid w:val="003C3145"/>
    <w:rsid w:val="003C506E"/>
    <w:rsid w:val="003D180D"/>
    <w:rsid w:val="003E5D5B"/>
    <w:rsid w:val="003F04D9"/>
    <w:rsid w:val="003F1316"/>
    <w:rsid w:val="00401785"/>
    <w:rsid w:val="0041354E"/>
    <w:rsid w:val="00420534"/>
    <w:rsid w:val="00436543"/>
    <w:rsid w:val="00437B03"/>
    <w:rsid w:val="00442AA6"/>
    <w:rsid w:val="00452DDF"/>
    <w:rsid w:val="00452EED"/>
    <w:rsid w:val="0045388C"/>
    <w:rsid w:val="004553D2"/>
    <w:rsid w:val="00462B55"/>
    <w:rsid w:val="00463E04"/>
    <w:rsid w:val="0046771B"/>
    <w:rsid w:val="0048026F"/>
    <w:rsid w:val="004A0D07"/>
    <w:rsid w:val="004B02E7"/>
    <w:rsid w:val="004B7781"/>
    <w:rsid w:val="004C66BE"/>
    <w:rsid w:val="004C7C1A"/>
    <w:rsid w:val="004C7E12"/>
    <w:rsid w:val="004D0677"/>
    <w:rsid w:val="004D2ECE"/>
    <w:rsid w:val="004D39DB"/>
    <w:rsid w:val="004D4C2C"/>
    <w:rsid w:val="004D743E"/>
    <w:rsid w:val="004F4DC7"/>
    <w:rsid w:val="004F6B84"/>
    <w:rsid w:val="0050004A"/>
    <w:rsid w:val="00500481"/>
    <w:rsid w:val="005039F6"/>
    <w:rsid w:val="00512C8F"/>
    <w:rsid w:val="0051598D"/>
    <w:rsid w:val="00522973"/>
    <w:rsid w:val="00526333"/>
    <w:rsid w:val="00533465"/>
    <w:rsid w:val="00535BFF"/>
    <w:rsid w:val="00536FEB"/>
    <w:rsid w:val="005410FD"/>
    <w:rsid w:val="00547BB0"/>
    <w:rsid w:val="005522BD"/>
    <w:rsid w:val="00563CB8"/>
    <w:rsid w:val="005667A9"/>
    <w:rsid w:val="00576DDC"/>
    <w:rsid w:val="005842A2"/>
    <w:rsid w:val="005874B6"/>
    <w:rsid w:val="00591E59"/>
    <w:rsid w:val="005959E7"/>
    <w:rsid w:val="005A2281"/>
    <w:rsid w:val="005A7D39"/>
    <w:rsid w:val="005B11A8"/>
    <w:rsid w:val="005B38F8"/>
    <w:rsid w:val="005C61D9"/>
    <w:rsid w:val="005D6049"/>
    <w:rsid w:val="005F0615"/>
    <w:rsid w:val="00601095"/>
    <w:rsid w:val="0060118D"/>
    <w:rsid w:val="00605CD3"/>
    <w:rsid w:val="00616C0F"/>
    <w:rsid w:val="006305A4"/>
    <w:rsid w:val="00640076"/>
    <w:rsid w:val="00647064"/>
    <w:rsid w:val="006506C7"/>
    <w:rsid w:val="006507A4"/>
    <w:rsid w:val="00654C26"/>
    <w:rsid w:val="00664A3B"/>
    <w:rsid w:val="0066675A"/>
    <w:rsid w:val="00672771"/>
    <w:rsid w:val="00676F90"/>
    <w:rsid w:val="00677184"/>
    <w:rsid w:val="00680896"/>
    <w:rsid w:val="00682D68"/>
    <w:rsid w:val="006C0816"/>
    <w:rsid w:val="006C56AF"/>
    <w:rsid w:val="006D0B57"/>
    <w:rsid w:val="006D69BD"/>
    <w:rsid w:val="006E0710"/>
    <w:rsid w:val="006F0026"/>
    <w:rsid w:val="007052C2"/>
    <w:rsid w:val="007063DE"/>
    <w:rsid w:val="0072281D"/>
    <w:rsid w:val="00741117"/>
    <w:rsid w:val="0075112E"/>
    <w:rsid w:val="00751C77"/>
    <w:rsid w:val="0075378D"/>
    <w:rsid w:val="007540DF"/>
    <w:rsid w:val="00754395"/>
    <w:rsid w:val="00755D53"/>
    <w:rsid w:val="00756FDC"/>
    <w:rsid w:val="00764357"/>
    <w:rsid w:val="00764DA9"/>
    <w:rsid w:val="00772B54"/>
    <w:rsid w:val="00784EDF"/>
    <w:rsid w:val="00785008"/>
    <w:rsid w:val="00791B4C"/>
    <w:rsid w:val="00791B4F"/>
    <w:rsid w:val="007965EB"/>
    <w:rsid w:val="007A1826"/>
    <w:rsid w:val="007A53B4"/>
    <w:rsid w:val="007C343E"/>
    <w:rsid w:val="007C62BF"/>
    <w:rsid w:val="007C6411"/>
    <w:rsid w:val="007D2F6C"/>
    <w:rsid w:val="007D38B0"/>
    <w:rsid w:val="007D6A43"/>
    <w:rsid w:val="007D7347"/>
    <w:rsid w:val="007E2CDF"/>
    <w:rsid w:val="007F0844"/>
    <w:rsid w:val="007F7155"/>
    <w:rsid w:val="00826213"/>
    <w:rsid w:val="00830AFE"/>
    <w:rsid w:val="00831831"/>
    <w:rsid w:val="0083272F"/>
    <w:rsid w:val="00845D34"/>
    <w:rsid w:val="00854D6C"/>
    <w:rsid w:val="00866F6D"/>
    <w:rsid w:val="008847E6"/>
    <w:rsid w:val="00887E57"/>
    <w:rsid w:val="008919BE"/>
    <w:rsid w:val="008938CF"/>
    <w:rsid w:val="008A1F29"/>
    <w:rsid w:val="008A637D"/>
    <w:rsid w:val="008A6441"/>
    <w:rsid w:val="008B7D04"/>
    <w:rsid w:val="008C0415"/>
    <w:rsid w:val="008C41AB"/>
    <w:rsid w:val="008C775E"/>
    <w:rsid w:val="008D1B4A"/>
    <w:rsid w:val="008D28E8"/>
    <w:rsid w:val="008D3E26"/>
    <w:rsid w:val="008D78EE"/>
    <w:rsid w:val="008E23EF"/>
    <w:rsid w:val="008E3062"/>
    <w:rsid w:val="008E61F8"/>
    <w:rsid w:val="008F0061"/>
    <w:rsid w:val="008F4E96"/>
    <w:rsid w:val="008F570F"/>
    <w:rsid w:val="00906A20"/>
    <w:rsid w:val="00915BD8"/>
    <w:rsid w:val="00923D94"/>
    <w:rsid w:val="0092431E"/>
    <w:rsid w:val="00925B3E"/>
    <w:rsid w:val="00930DE1"/>
    <w:rsid w:val="00935A2E"/>
    <w:rsid w:val="009377B6"/>
    <w:rsid w:val="00947575"/>
    <w:rsid w:val="00960890"/>
    <w:rsid w:val="00972712"/>
    <w:rsid w:val="00972C8D"/>
    <w:rsid w:val="00977C6E"/>
    <w:rsid w:val="009914F6"/>
    <w:rsid w:val="009935FD"/>
    <w:rsid w:val="00996A3F"/>
    <w:rsid w:val="00996E4B"/>
    <w:rsid w:val="009A2358"/>
    <w:rsid w:val="009A2CBD"/>
    <w:rsid w:val="009A7DF9"/>
    <w:rsid w:val="009C2E7E"/>
    <w:rsid w:val="009D232D"/>
    <w:rsid w:val="009D3A28"/>
    <w:rsid w:val="009E4FB1"/>
    <w:rsid w:val="009F18EE"/>
    <w:rsid w:val="009F1E71"/>
    <w:rsid w:val="00A0433B"/>
    <w:rsid w:val="00A04DF0"/>
    <w:rsid w:val="00A142B4"/>
    <w:rsid w:val="00A2073F"/>
    <w:rsid w:val="00A24C97"/>
    <w:rsid w:val="00A33AE8"/>
    <w:rsid w:val="00A35BCE"/>
    <w:rsid w:val="00A37238"/>
    <w:rsid w:val="00A428B1"/>
    <w:rsid w:val="00A42B07"/>
    <w:rsid w:val="00A46859"/>
    <w:rsid w:val="00A53260"/>
    <w:rsid w:val="00A5479F"/>
    <w:rsid w:val="00A54E28"/>
    <w:rsid w:val="00A57749"/>
    <w:rsid w:val="00A57A6D"/>
    <w:rsid w:val="00A74FD7"/>
    <w:rsid w:val="00A761E9"/>
    <w:rsid w:val="00A77C47"/>
    <w:rsid w:val="00A80D16"/>
    <w:rsid w:val="00A81451"/>
    <w:rsid w:val="00A82AB0"/>
    <w:rsid w:val="00A90075"/>
    <w:rsid w:val="00A9206F"/>
    <w:rsid w:val="00A92B6C"/>
    <w:rsid w:val="00A97177"/>
    <w:rsid w:val="00AA049F"/>
    <w:rsid w:val="00AA056F"/>
    <w:rsid w:val="00AA3C89"/>
    <w:rsid w:val="00AB4744"/>
    <w:rsid w:val="00AB639D"/>
    <w:rsid w:val="00AB705F"/>
    <w:rsid w:val="00AC028B"/>
    <w:rsid w:val="00AC2E9F"/>
    <w:rsid w:val="00AC67C7"/>
    <w:rsid w:val="00AD41E8"/>
    <w:rsid w:val="00AD5063"/>
    <w:rsid w:val="00AF0216"/>
    <w:rsid w:val="00AF38D5"/>
    <w:rsid w:val="00B04ED3"/>
    <w:rsid w:val="00B06CA4"/>
    <w:rsid w:val="00B12577"/>
    <w:rsid w:val="00B12FF1"/>
    <w:rsid w:val="00B335FA"/>
    <w:rsid w:val="00B436A4"/>
    <w:rsid w:val="00B53D70"/>
    <w:rsid w:val="00B834B3"/>
    <w:rsid w:val="00B862E2"/>
    <w:rsid w:val="00B87151"/>
    <w:rsid w:val="00B875F3"/>
    <w:rsid w:val="00B87806"/>
    <w:rsid w:val="00B90545"/>
    <w:rsid w:val="00B92E90"/>
    <w:rsid w:val="00BA0168"/>
    <w:rsid w:val="00BA07E0"/>
    <w:rsid w:val="00BA08AE"/>
    <w:rsid w:val="00BA5BBA"/>
    <w:rsid w:val="00BA5F91"/>
    <w:rsid w:val="00BB6E1E"/>
    <w:rsid w:val="00BC0BFF"/>
    <w:rsid w:val="00BC52A0"/>
    <w:rsid w:val="00BC66BC"/>
    <w:rsid w:val="00BE2070"/>
    <w:rsid w:val="00BF6F10"/>
    <w:rsid w:val="00C010B1"/>
    <w:rsid w:val="00C04DE3"/>
    <w:rsid w:val="00C053B3"/>
    <w:rsid w:val="00C10051"/>
    <w:rsid w:val="00C11243"/>
    <w:rsid w:val="00C15369"/>
    <w:rsid w:val="00C2124D"/>
    <w:rsid w:val="00C23EEB"/>
    <w:rsid w:val="00C36941"/>
    <w:rsid w:val="00C36AB6"/>
    <w:rsid w:val="00C50A2F"/>
    <w:rsid w:val="00C52894"/>
    <w:rsid w:val="00C53512"/>
    <w:rsid w:val="00C53B99"/>
    <w:rsid w:val="00C6244D"/>
    <w:rsid w:val="00C67D26"/>
    <w:rsid w:val="00C7039C"/>
    <w:rsid w:val="00C73124"/>
    <w:rsid w:val="00C844B9"/>
    <w:rsid w:val="00C87DAB"/>
    <w:rsid w:val="00C902C3"/>
    <w:rsid w:val="00C90BAC"/>
    <w:rsid w:val="00C9391B"/>
    <w:rsid w:val="00C97C80"/>
    <w:rsid w:val="00CA027D"/>
    <w:rsid w:val="00CB0693"/>
    <w:rsid w:val="00CC10BC"/>
    <w:rsid w:val="00CC50D0"/>
    <w:rsid w:val="00CD4F14"/>
    <w:rsid w:val="00CE1A2B"/>
    <w:rsid w:val="00D0253D"/>
    <w:rsid w:val="00D05053"/>
    <w:rsid w:val="00D060FF"/>
    <w:rsid w:val="00D14068"/>
    <w:rsid w:val="00D34394"/>
    <w:rsid w:val="00D66263"/>
    <w:rsid w:val="00D678D9"/>
    <w:rsid w:val="00D723CE"/>
    <w:rsid w:val="00D93007"/>
    <w:rsid w:val="00DA1604"/>
    <w:rsid w:val="00DA24E5"/>
    <w:rsid w:val="00DA2520"/>
    <w:rsid w:val="00DA7475"/>
    <w:rsid w:val="00DC002F"/>
    <w:rsid w:val="00DC7BB8"/>
    <w:rsid w:val="00DD30D3"/>
    <w:rsid w:val="00DE0B8A"/>
    <w:rsid w:val="00DE4836"/>
    <w:rsid w:val="00DF2358"/>
    <w:rsid w:val="00E005D0"/>
    <w:rsid w:val="00E059E8"/>
    <w:rsid w:val="00E0600F"/>
    <w:rsid w:val="00E115FB"/>
    <w:rsid w:val="00E11E13"/>
    <w:rsid w:val="00E137E3"/>
    <w:rsid w:val="00E13851"/>
    <w:rsid w:val="00E1648C"/>
    <w:rsid w:val="00E2194F"/>
    <w:rsid w:val="00E23E51"/>
    <w:rsid w:val="00E32E43"/>
    <w:rsid w:val="00E41742"/>
    <w:rsid w:val="00E528EE"/>
    <w:rsid w:val="00E57244"/>
    <w:rsid w:val="00E62DF6"/>
    <w:rsid w:val="00E71462"/>
    <w:rsid w:val="00E757CB"/>
    <w:rsid w:val="00E8522B"/>
    <w:rsid w:val="00E918BB"/>
    <w:rsid w:val="00E92A4E"/>
    <w:rsid w:val="00EA2FAE"/>
    <w:rsid w:val="00EA6058"/>
    <w:rsid w:val="00EC09FE"/>
    <w:rsid w:val="00EC55FD"/>
    <w:rsid w:val="00EE1E5D"/>
    <w:rsid w:val="00F0225E"/>
    <w:rsid w:val="00F02FD7"/>
    <w:rsid w:val="00F03481"/>
    <w:rsid w:val="00F06C49"/>
    <w:rsid w:val="00F10B8D"/>
    <w:rsid w:val="00F11F97"/>
    <w:rsid w:val="00F169B0"/>
    <w:rsid w:val="00F33297"/>
    <w:rsid w:val="00F37167"/>
    <w:rsid w:val="00F561CD"/>
    <w:rsid w:val="00F57582"/>
    <w:rsid w:val="00F57D77"/>
    <w:rsid w:val="00F615AA"/>
    <w:rsid w:val="00F71045"/>
    <w:rsid w:val="00F712AB"/>
    <w:rsid w:val="00F736BD"/>
    <w:rsid w:val="00F77035"/>
    <w:rsid w:val="00F811C2"/>
    <w:rsid w:val="00F8140D"/>
    <w:rsid w:val="00F817D0"/>
    <w:rsid w:val="00F83AB2"/>
    <w:rsid w:val="00F91A96"/>
    <w:rsid w:val="00FA0B61"/>
    <w:rsid w:val="00FA549A"/>
    <w:rsid w:val="00FA5E5C"/>
    <w:rsid w:val="00FA7535"/>
    <w:rsid w:val="00FB0CAF"/>
    <w:rsid w:val="00FB1DF2"/>
    <w:rsid w:val="00FB6879"/>
    <w:rsid w:val="00FB6FC6"/>
    <w:rsid w:val="00FD6A30"/>
    <w:rsid w:val="00FE1797"/>
    <w:rsid w:val="00FE31AB"/>
    <w:rsid w:val="00FE33D7"/>
    <w:rsid w:val="00FE3C04"/>
    <w:rsid w:val="00FF248F"/>
    <w:rsid w:val="00FF6D21"/>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826F1E3"/>
  <w15:docId w15:val="{181673A6-2D8E-4C19-BA0B-DAAC6A66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92" w:lineRule="exact"/>
      <w:ind w:left="20" w:right="-12"/>
      <w:outlineLvl w:val="0"/>
    </w:pPr>
    <w:rPr>
      <w:b/>
      <w:bCs/>
      <w:sz w:val="56"/>
      <w:szCs w:val="56"/>
    </w:rPr>
  </w:style>
  <w:style w:type="paragraph" w:styleId="Heading2">
    <w:name w:val="heading 2"/>
    <w:basedOn w:val="Normal"/>
    <w:link w:val="Heading2Char"/>
    <w:uiPriority w:val="1"/>
    <w:qFormat/>
    <w:pPr>
      <w:spacing w:before="71"/>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7" w:right="127" w:hanging="27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E13"/>
    <w:pPr>
      <w:tabs>
        <w:tab w:val="center" w:pos="4513"/>
        <w:tab w:val="right" w:pos="9026"/>
      </w:tabs>
    </w:pPr>
  </w:style>
  <w:style w:type="character" w:customStyle="1" w:styleId="HeaderChar">
    <w:name w:val="Header Char"/>
    <w:basedOn w:val="DefaultParagraphFont"/>
    <w:link w:val="Header"/>
    <w:uiPriority w:val="99"/>
    <w:rsid w:val="00E11E13"/>
    <w:rPr>
      <w:rFonts w:ascii="Arial" w:eastAsia="Arial" w:hAnsi="Arial" w:cs="Arial"/>
    </w:rPr>
  </w:style>
  <w:style w:type="paragraph" w:styleId="Footer">
    <w:name w:val="footer"/>
    <w:basedOn w:val="Normal"/>
    <w:link w:val="FooterChar"/>
    <w:uiPriority w:val="99"/>
    <w:unhideWhenUsed/>
    <w:rsid w:val="00E11E13"/>
    <w:pPr>
      <w:tabs>
        <w:tab w:val="center" w:pos="4513"/>
        <w:tab w:val="right" w:pos="9026"/>
      </w:tabs>
    </w:pPr>
  </w:style>
  <w:style w:type="character" w:customStyle="1" w:styleId="FooterChar">
    <w:name w:val="Footer Char"/>
    <w:basedOn w:val="DefaultParagraphFont"/>
    <w:link w:val="Footer"/>
    <w:uiPriority w:val="99"/>
    <w:rsid w:val="00E11E13"/>
    <w:rPr>
      <w:rFonts w:ascii="Arial" w:eastAsia="Arial" w:hAnsi="Arial" w:cs="Arial"/>
    </w:rPr>
  </w:style>
  <w:style w:type="paragraph" w:styleId="BalloonText">
    <w:name w:val="Balloon Text"/>
    <w:basedOn w:val="Normal"/>
    <w:link w:val="BalloonTextChar"/>
    <w:uiPriority w:val="99"/>
    <w:semiHidden/>
    <w:unhideWhenUsed/>
    <w:rsid w:val="00676F90"/>
    <w:rPr>
      <w:rFonts w:ascii="Tahoma" w:hAnsi="Tahoma" w:cs="Tahoma"/>
      <w:sz w:val="16"/>
      <w:szCs w:val="16"/>
    </w:rPr>
  </w:style>
  <w:style w:type="character" w:customStyle="1" w:styleId="BalloonTextChar">
    <w:name w:val="Balloon Text Char"/>
    <w:basedOn w:val="DefaultParagraphFont"/>
    <w:link w:val="BalloonText"/>
    <w:uiPriority w:val="99"/>
    <w:semiHidden/>
    <w:rsid w:val="00676F90"/>
    <w:rPr>
      <w:rFonts w:ascii="Tahoma" w:eastAsia="Arial" w:hAnsi="Tahoma" w:cs="Tahoma"/>
      <w:sz w:val="16"/>
      <w:szCs w:val="16"/>
    </w:rPr>
  </w:style>
  <w:style w:type="character" w:styleId="CommentReference">
    <w:name w:val="annotation reference"/>
    <w:basedOn w:val="DefaultParagraphFont"/>
    <w:uiPriority w:val="99"/>
    <w:semiHidden/>
    <w:unhideWhenUsed/>
    <w:rsid w:val="00125DCE"/>
    <w:rPr>
      <w:sz w:val="16"/>
      <w:szCs w:val="16"/>
    </w:rPr>
  </w:style>
  <w:style w:type="paragraph" w:styleId="CommentText">
    <w:name w:val="annotation text"/>
    <w:basedOn w:val="Normal"/>
    <w:link w:val="CommentTextChar"/>
    <w:uiPriority w:val="99"/>
    <w:semiHidden/>
    <w:unhideWhenUsed/>
    <w:rsid w:val="00125DCE"/>
    <w:rPr>
      <w:sz w:val="20"/>
      <w:szCs w:val="20"/>
    </w:rPr>
  </w:style>
  <w:style w:type="character" w:customStyle="1" w:styleId="CommentTextChar">
    <w:name w:val="Comment Text Char"/>
    <w:basedOn w:val="DefaultParagraphFont"/>
    <w:link w:val="CommentText"/>
    <w:uiPriority w:val="99"/>
    <w:semiHidden/>
    <w:rsid w:val="00125D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DCE"/>
    <w:rPr>
      <w:b/>
      <w:bCs/>
    </w:rPr>
  </w:style>
  <w:style w:type="character" w:customStyle="1" w:styleId="CommentSubjectChar">
    <w:name w:val="Comment Subject Char"/>
    <w:basedOn w:val="CommentTextChar"/>
    <w:link w:val="CommentSubject"/>
    <w:uiPriority w:val="99"/>
    <w:semiHidden/>
    <w:rsid w:val="00125DCE"/>
    <w:rPr>
      <w:rFonts w:ascii="Arial" w:eastAsia="Arial" w:hAnsi="Arial" w:cs="Arial"/>
      <w:b/>
      <w:bCs/>
      <w:sz w:val="20"/>
      <w:szCs w:val="20"/>
    </w:rPr>
  </w:style>
  <w:style w:type="paragraph" w:styleId="Subtitle">
    <w:name w:val="Subtitle"/>
    <w:basedOn w:val="Normal"/>
    <w:next w:val="Normal"/>
    <w:link w:val="SubtitleChar"/>
    <w:uiPriority w:val="11"/>
    <w:qFormat/>
    <w:rsid w:val="00845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5D34"/>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1"/>
    <w:rsid w:val="00097DE3"/>
    <w:rPr>
      <w:rFonts w:ascii="Arial" w:eastAsia="Arial" w:hAnsi="Arial" w:cs="Arial"/>
      <w:sz w:val="20"/>
      <w:szCs w:val="20"/>
    </w:rPr>
  </w:style>
  <w:style w:type="character" w:customStyle="1" w:styleId="Heading2Char">
    <w:name w:val="Heading 2 Char"/>
    <w:basedOn w:val="DefaultParagraphFont"/>
    <w:link w:val="Heading2"/>
    <w:rsid w:val="004B02E7"/>
    <w:rPr>
      <w:rFonts w:ascii="Arial" w:eastAsia="Arial" w:hAnsi="Arial" w:cs="Arial"/>
      <w:b/>
      <w:bCs/>
      <w:sz w:val="20"/>
      <w:szCs w:val="20"/>
    </w:rPr>
  </w:style>
  <w:style w:type="table" w:styleId="TableGrid">
    <w:name w:val="Table Grid"/>
    <w:basedOn w:val="TableNormal"/>
    <w:uiPriority w:val="59"/>
    <w:rsid w:val="0063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73CD"/>
    <w:pPr>
      <w:widowControl/>
      <w:spacing w:before="120" w:after="120"/>
    </w:pPr>
    <w:rPr>
      <w:rFonts w:ascii="Tahoma" w:eastAsiaTheme="minorHAnsi" w:hAnsi="Tahoma" w:cs="Tahoma"/>
      <w:color w:val="000000"/>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1580">
      <w:bodyDiv w:val="1"/>
      <w:marLeft w:val="0"/>
      <w:marRight w:val="0"/>
      <w:marTop w:val="0"/>
      <w:marBottom w:val="0"/>
      <w:divBdr>
        <w:top w:val="none" w:sz="0" w:space="0" w:color="auto"/>
        <w:left w:val="none" w:sz="0" w:space="0" w:color="auto"/>
        <w:bottom w:val="none" w:sz="0" w:space="0" w:color="auto"/>
        <w:right w:val="none" w:sz="0" w:space="0" w:color="auto"/>
      </w:divBdr>
    </w:div>
    <w:div w:id="752432557">
      <w:bodyDiv w:val="1"/>
      <w:marLeft w:val="0"/>
      <w:marRight w:val="0"/>
      <w:marTop w:val="0"/>
      <w:marBottom w:val="0"/>
      <w:divBdr>
        <w:top w:val="none" w:sz="0" w:space="0" w:color="auto"/>
        <w:left w:val="none" w:sz="0" w:space="0" w:color="auto"/>
        <w:bottom w:val="none" w:sz="0" w:space="0" w:color="auto"/>
        <w:right w:val="none" w:sz="0" w:space="0" w:color="auto"/>
      </w:divBdr>
    </w:div>
    <w:div w:id="1162160442">
      <w:bodyDiv w:val="1"/>
      <w:marLeft w:val="0"/>
      <w:marRight w:val="0"/>
      <w:marTop w:val="0"/>
      <w:marBottom w:val="0"/>
      <w:divBdr>
        <w:top w:val="none" w:sz="0" w:space="0" w:color="auto"/>
        <w:left w:val="none" w:sz="0" w:space="0" w:color="auto"/>
        <w:bottom w:val="none" w:sz="0" w:space="0" w:color="auto"/>
        <w:right w:val="none" w:sz="0" w:space="0" w:color="auto"/>
      </w:divBdr>
    </w:div>
    <w:div w:id="1221748488">
      <w:bodyDiv w:val="1"/>
      <w:marLeft w:val="0"/>
      <w:marRight w:val="0"/>
      <w:marTop w:val="0"/>
      <w:marBottom w:val="0"/>
      <w:divBdr>
        <w:top w:val="none" w:sz="0" w:space="0" w:color="auto"/>
        <w:left w:val="none" w:sz="0" w:space="0" w:color="auto"/>
        <w:bottom w:val="none" w:sz="0" w:space="0" w:color="auto"/>
        <w:right w:val="none" w:sz="0" w:space="0" w:color="auto"/>
      </w:divBdr>
    </w:div>
    <w:div w:id="1437016601">
      <w:bodyDiv w:val="1"/>
      <w:marLeft w:val="0"/>
      <w:marRight w:val="0"/>
      <w:marTop w:val="0"/>
      <w:marBottom w:val="0"/>
      <w:divBdr>
        <w:top w:val="none" w:sz="0" w:space="0" w:color="auto"/>
        <w:left w:val="none" w:sz="0" w:space="0" w:color="auto"/>
        <w:bottom w:val="none" w:sz="0" w:space="0" w:color="auto"/>
        <w:right w:val="none" w:sz="0" w:space="0" w:color="auto"/>
      </w:divBdr>
    </w:div>
    <w:div w:id="1948391659">
      <w:bodyDiv w:val="1"/>
      <w:marLeft w:val="0"/>
      <w:marRight w:val="0"/>
      <w:marTop w:val="0"/>
      <w:marBottom w:val="0"/>
      <w:divBdr>
        <w:top w:val="none" w:sz="0" w:space="0" w:color="auto"/>
        <w:left w:val="none" w:sz="0" w:space="0" w:color="auto"/>
        <w:bottom w:val="none" w:sz="0" w:space="0" w:color="auto"/>
        <w:right w:val="none" w:sz="0" w:space="0" w:color="auto"/>
      </w:divBdr>
    </w:div>
    <w:div w:id="1997370631">
      <w:bodyDiv w:val="1"/>
      <w:marLeft w:val="0"/>
      <w:marRight w:val="0"/>
      <w:marTop w:val="0"/>
      <w:marBottom w:val="0"/>
      <w:divBdr>
        <w:top w:val="none" w:sz="0" w:space="0" w:color="auto"/>
        <w:left w:val="none" w:sz="0" w:space="0" w:color="auto"/>
        <w:bottom w:val="none" w:sz="0" w:space="0" w:color="auto"/>
        <w:right w:val="none" w:sz="0" w:space="0" w:color="auto"/>
      </w:divBdr>
    </w:div>
    <w:div w:id="2070108494">
      <w:bodyDiv w:val="1"/>
      <w:marLeft w:val="0"/>
      <w:marRight w:val="0"/>
      <w:marTop w:val="0"/>
      <w:marBottom w:val="0"/>
      <w:divBdr>
        <w:top w:val="none" w:sz="0" w:space="0" w:color="auto"/>
        <w:left w:val="none" w:sz="0" w:space="0" w:color="auto"/>
        <w:bottom w:val="none" w:sz="0" w:space="0" w:color="auto"/>
        <w:right w:val="none" w:sz="0" w:space="0" w:color="auto"/>
      </w:divBdr>
    </w:div>
    <w:div w:id="211192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bdo.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medy\AppData\Local\Microsoft\Windows\Temporary%20Internet%20Files\Content.Outlook\CJ5EJUIT\Copy%20of%20OCC%20Follow%20up%20of%20Recommendations%20for%20Sept%202018%20AC%20(PA%20Updates)%20(12%2009%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chemeClr val="bg1">
                    <a:lumMod val="50000"/>
                  </a:schemeClr>
                </a:solidFill>
                <a:latin typeface="Calibri"/>
                <a:ea typeface="Calibri"/>
                <a:cs typeface="Calibri"/>
              </a:defRPr>
            </a:pPr>
            <a:r>
              <a:rPr lang="en-GB">
                <a:solidFill>
                  <a:schemeClr val="bg1">
                    <a:lumMod val="50000"/>
                  </a:schemeClr>
                </a:solidFill>
              </a:rPr>
              <a:t>1. The</a:t>
            </a:r>
            <a:r>
              <a:rPr lang="en-GB" baseline="0">
                <a:solidFill>
                  <a:schemeClr val="bg1">
                    <a:lumMod val="50000"/>
                  </a:schemeClr>
                </a:solidFill>
              </a:rPr>
              <a:t> status of 7 recommendations due for September 2018</a:t>
            </a:r>
            <a:endParaRPr lang="en-GB">
              <a:solidFill>
                <a:schemeClr val="bg1">
                  <a:lumMod val="50000"/>
                </a:schemeClr>
              </a:solidFill>
            </a:endParaRPr>
          </a:p>
        </c:rich>
      </c:tx>
      <c:layout>
        <c:manualLayout>
          <c:xMode val="edge"/>
          <c:yMode val="edge"/>
          <c:x val="0.30088735655732179"/>
          <c:y val="4.1512474098632408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'Data and charts'!$B$6</c:f>
              <c:strCache>
                <c:ptCount val="1"/>
                <c:pt idx="0">
                  <c:v>Complete</c:v>
                </c:pt>
              </c:strCache>
            </c:strRef>
          </c:tx>
          <c:invertIfNegative val="0"/>
          <c:cat>
            <c:strRef>
              <c:f>'Data and charts'!$C$5:$M$5</c:f>
              <c:strCache>
                <c:ptCount val="2"/>
                <c:pt idx="0">
                  <c:v>Payroll </c:v>
                </c:pt>
                <c:pt idx="1">
                  <c:v>Rec&amp; Ret </c:v>
                </c:pt>
              </c:strCache>
            </c:strRef>
          </c:cat>
          <c:val>
            <c:numRef>
              <c:f>'Data and charts'!$C$6:$M$6</c:f>
              <c:numCache>
                <c:formatCode>General</c:formatCode>
                <c:ptCount val="11"/>
                <c:pt idx="0">
                  <c:v>2</c:v>
                </c:pt>
                <c:pt idx="1">
                  <c:v>5</c:v>
                </c:pt>
              </c:numCache>
            </c:numRef>
          </c:val>
          <c:extLst>
            <c:ext xmlns:c16="http://schemas.microsoft.com/office/drawing/2014/chart" uri="{C3380CC4-5D6E-409C-BE32-E72D297353CC}">
              <c16:uniqueId val="{00000000-ABB8-4FAD-A380-79CB07972581}"/>
            </c:ext>
          </c:extLst>
        </c:ser>
        <c:ser>
          <c:idx val="1"/>
          <c:order val="1"/>
          <c:tx>
            <c:strRef>
              <c:f>'Data and charts'!$B$7</c:f>
              <c:strCache>
                <c:ptCount val="1"/>
                <c:pt idx="0">
                  <c:v>Incomplete</c:v>
                </c:pt>
              </c:strCache>
            </c:strRef>
          </c:tx>
          <c:invertIfNegative val="0"/>
          <c:cat>
            <c:strRef>
              <c:f>'Data and charts'!$C$5:$M$5</c:f>
              <c:strCache>
                <c:ptCount val="2"/>
                <c:pt idx="0">
                  <c:v>Payroll </c:v>
                </c:pt>
                <c:pt idx="1">
                  <c:v>Rec&amp; Ret </c:v>
                </c:pt>
              </c:strCache>
            </c:strRef>
          </c:cat>
          <c:val>
            <c:numRef>
              <c:f>'Data and charts'!$C$7:$M$7</c:f>
              <c:numCache>
                <c:formatCode>General</c:formatCode>
                <c:ptCount val="11"/>
              </c:numCache>
            </c:numRef>
          </c:val>
          <c:extLst>
            <c:ext xmlns:c16="http://schemas.microsoft.com/office/drawing/2014/chart" uri="{C3380CC4-5D6E-409C-BE32-E72D297353CC}">
              <c16:uniqueId val="{00000001-ABB8-4FAD-A380-79CB07972581}"/>
            </c:ext>
          </c:extLst>
        </c:ser>
        <c:ser>
          <c:idx val="2"/>
          <c:order val="2"/>
          <c:tx>
            <c:strRef>
              <c:f>'Data and charts'!$B$8</c:f>
              <c:strCache>
                <c:ptCount val="1"/>
                <c:pt idx="0">
                  <c:v>Removed</c:v>
                </c:pt>
              </c:strCache>
            </c:strRef>
          </c:tx>
          <c:invertIfNegative val="0"/>
          <c:cat>
            <c:strRef>
              <c:f>'Data and charts'!$C$5:$M$5</c:f>
              <c:strCache>
                <c:ptCount val="2"/>
                <c:pt idx="0">
                  <c:v>Payroll </c:v>
                </c:pt>
                <c:pt idx="1">
                  <c:v>Rec&amp; Ret </c:v>
                </c:pt>
              </c:strCache>
            </c:strRef>
          </c:cat>
          <c:val>
            <c:numRef>
              <c:f>'Data and charts'!$C$8:$M$8</c:f>
              <c:numCache>
                <c:formatCode>General</c:formatCode>
                <c:ptCount val="11"/>
              </c:numCache>
            </c:numRef>
          </c:val>
          <c:extLst>
            <c:ext xmlns:c16="http://schemas.microsoft.com/office/drawing/2014/chart" uri="{C3380CC4-5D6E-409C-BE32-E72D297353CC}">
              <c16:uniqueId val="{00000002-ABB8-4FAD-A380-79CB07972581}"/>
            </c:ext>
          </c:extLst>
        </c:ser>
        <c:dLbls>
          <c:showLegendKey val="0"/>
          <c:showVal val="0"/>
          <c:showCatName val="0"/>
          <c:showSerName val="0"/>
          <c:showPercent val="0"/>
          <c:showBubbleSize val="0"/>
        </c:dLbls>
        <c:gapWidth val="150"/>
        <c:shape val="box"/>
        <c:axId val="85068800"/>
        <c:axId val="85078784"/>
        <c:axId val="0"/>
      </c:bar3DChart>
      <c:catAx>
        <c:axId val="85068800"/>
        <c:scaling>
          <c:orientation val="minMax"/>
        </c:scaling>
        <c:delete val="0"/>
        <c:axPos val="b"/>
        <c:numFmt formatCode="General" sourceLinked="1"/>
        <c:majorTickMark val="none"/>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en-US"/>
          </a:p>
        </c:txPr>
        <c:crossAx val="85078784"/>
        <c:crosses val="autoZero"/>
        <c:auto val="1"/>
        <c:lblAlgn val="ctr"/>
        <c:lblOffset val="100"/>
        <c:noMultiLvlLbl val="0"/>
      </c:catAx>
      <c:valAx>
        <c:axId val="85078784"/>
        <c:scaling>
          <c:orientation val="minMax"/>
          <c:max val="8"/>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5068800"/>
        <c:crosses val="autoZero"/>
        <c:crossBetween val="between"/>
        <c:majorUnit val="1"/>
        <c:minorUnit val="0.2"/>
      </c:valAx>
      <c:spPr>
        <a:noFill/>
        <a:ln w="25400">
          <a:noFill/>
        </a:ln>
      </c:spPr>
    </c:plotArea>
    <c:legend>
      <c:legendPos val="r"/>
      <c:layout/>
      <c:overlay val="0"/>
      <c:txPr>
        <a:bodyPr/>
        <a:lstStyle/>
        <a:p>
          <a:pPr>
            <a:defRPr sz="920" b="0" i="0" u="none" strike="noStrike" baseline="0">
              <a:solidFill>
                <a:schemeClr val="bg1">
                  <a:lumMod val="50000"/>
                </a:schemeClr>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F8D44-E5F6-427F-89E4-A3C67F6F30A3}" type="doc">
      <dgm:prSet loTypeId="urn:microsoft.com/office/officeart/2005/8/layout/process1" loCatId="process" qsTypeId="urn:microsoft.com/office/officeart/2005/8/quickstyle/simple1" qsCatId="simple" csTypeId="urn:microsoft.com/office/officeart/2005/8/colors/accent1_2" csCatId="accent1" phldr="1"/>
      <dgm:spPr/>
    </dgm:pt>
    <dgm:pt modelId="{5946CAB7-12DD-457B-9137-8F01FFFE1687}">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Collated  all recommendations  from final reports with an implementation date  or a revised due date up until and including September 2018 that are of High or Medium priority</a:t>
          </a:r>
        </a:p>
      </dgm:t>
    </dgm:pt>
    <dgm:pt modelId="{A0B55909-3EA2-45AA-BD9C-19EA3277034E}" type="parTrans" cxnId="{93473913-4548-4E74-A4F4-3BE54D0BD37B}">
      <dgm:prSet/>
      <dgm:spPr/>
      <dgm:t>
        <a:bodyPr/>
        <a:lstStyle/>
        <a:p>
          <a:endParaRPr lang="en-GB"/>
        </a:p>
      </dgm:t>
    </dgm:pt>
    <dgm:pt modelId="{7486DAF2-D06E-4D5D-8FB8-EB442781D8AA}" type="sibTrans" cxnId="{93473913-4548-4E74-A4F4-3BE54D0BD37B}">
      <dgm:prSet/>
      <dgm:spPr/>
      <dgm:t>
        <a:bodyPr/>
        <a:lstStyle/>
        <a:p>
          <a:endParaRPr lang="en-GB"/>
        </a:p>
      </dgm:t>
    </dgm:pt>
    <dgm:pt modelId="{59624886-42AA-4B3B-9AAF-4B476F639DD0}">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Sent all recomemdnations  in a follow up tracker to all responsible officers and their corresponding heads of services on 10 August 2018</a:t>
          </a:r>
        </a:p>
      </dgm:t>
    </dgm:pt>
    <dgm:pt modelId="{6A719757-FEDF-4A2C-9302-C5F58791A404}" type="parTrans" cxnId="{9FEF8CA8-B053-409B-8B42-74FF518E0945}">
      <dgm:prSet/>
      <dgm:spPr/>
      <dgm:t>
        <a:bodyPr/>
        <a:lstStyle/>
        <a:p>
          <a:endParaRPr lang="en-GB"/>
        </a:p>
      </dgm:t>
    </dgm:pt>
    <dgm:pt modelId="{45C37DCF-9122-46DF-A6A7-12897B1D30E3}" type="sibTrans" cxnId="{9FEF8CA8-B053-409B-8B42-74FF518E0945}">
      <dgm:prSet/>
      <dgm:spPr/>
      <dgm:t>
        <a:bodyPr/>
        <a:lstStyle/>
        <a:p>
          <a:endParaRPr lang="en-GB"/>
        </a:p>
      </dgm:t>
    </dgm:pt>
    <dgm:pt modelId="{32B33834-DF48-4903-8086-C1EFDC0E8B19}">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final reminder was sent on 28th August o obtain all responses by 10th Septmeber2018</a:t>
          </a:r>
        </a:p>
      </dgm:t>
    </dgm:pt>
    <dgm:pt modelId="{53FE3C6C-D21F-4918-96AC-26D5FFDCE157}" type="parTrans" cxnId="{A03BA949-B7BC-49E5-9F1E-9B398EF9F3D3}">
      <dgm:prSet/>
      <dgm:spPr/>
      <dgm:t>
        <a:bodyPr/>
        <a:lstStyle/>
        <a:p>
          <a:endParaRPr lang="en-GB"/>
        </a:p>
      </dgm:t>
    </dgm:pt>
    <dgm:pt modelId="{C0B2A06C-CF30-4F0C-B63A-D8DF9075C108}" type="sibTrans" cxnId="{A03BA949-B7BC-49E5-9F1E-9B398EF9F3D3}">
      <dgm:prSet/>
      <dgm:spPr/>
      <dgm:t>
        <a:bodyPr/>
        <a:lstStyle/>
        <a:p>
          <a:endParaRPr lang="en-GB"/>
        </a:p>
      </dgm:t>
    </dgm:pt>
    <dgm:pt modelId="{6E33A29A-B6AF-463B-AB99-6CCFC5D29296}">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majority of responses were recieved on 10th September 2018 and responses were verified</a:t>
          </a:r>
        </a:p>
      </dgm:t>
    </dgm:pt>
    <dgm:pt modelId="{5DB6EE0A-3224-40A3-AA77-8CC3354C4B21}" type="parTrans" cxnId="{A4279D3C-B603-482A-B0D7-D543E020D68E}">
      <dgm:prSet/>
      <dgm:spPr/>
      <dgm:t>
        <a:bodyPr/>
        <a:lstStyle/>
        <a:p>
          <a:endParaRPr lang="en-GB"/>
        </a:p>
      </dgm:t>
    </dgm:pt>
    <dgm:pt modelId="{12D9EDB2-DC1D-44E7-B900-844595735682}" type="sibTrans" cxnId="{A4279D3C-B603-482A-B0D7-D543E020D68E}">
      <dgm:prSet/>
      <dgm:spPr/>
      <dgm:t>
        <a:bodyPr/>
        <a:lstStyle/>
        <a:p>
          <a:endParaRPr lang="en-GB"/>
        </a:p>
      </dgm:t>
    </dgm:pt>
    <dgm:pt modelId="{DF54E7C0-C083-4493-BA26-72FA112A4DE1}" type="pres">
      <dgm:prSet presAssocID="{495F8D44-E5F6-427F-89E4-A3C67F6F30A3}" presName="Name0" presStyleCnt="0">
        <dgm:presLayoutVars>
          <dgm:dir/>
          <dgm:resizeHandles val="exact"/>
        </dgm:presLayoutVars>
      </dgm:prSet>
      <dgm:spPr/>
    </dgm:pt>
    <dgm:pt modelId="{3A6B318E-915C-460A-A99E-7241A78672B4}" type="pres">
      <dgm:prSet presAssocID="{5946CAB7-12DD-457B-9137-8F01FFFE1687}" presName="node" presStyleLbl="node1" presStyleIdx="0" presStyleCnt="4">
        <dgm:presLayoutVars>
          <dgm:bulletEnabled val="1"/>
        </dgm:presLayoutVars>
      </dgm:prSet>
      <dgm:spPr/>
      <dgm:t>
        <a:bodyPr/>
        <a:lstStyle/>
        <a:p>
          <a:endParaRPr lang="en-GB"/>
        </a:p>
      </dgm:t>
    </dgm:pt>
    <dgm:pt modelId="{9056DF29-E194-429B-A2A4-F8D4864A4367}" type="pres">
      <dgm:prSet presAssocID="{7486DAF2-D06E-4D5D-8FB8-EB442781D8AA}" presName="sibTrans" presStyleLbl="sibTrans2D1" presStyleIdx="0" presStyleCnt="3"/>
      <dgm:spPr/>
      <dgm:t>
        <a:bodyPr/>
        <a:lstStyle/>
        <a:p>
          <a:endParaRPr lang="en-GB"/>
        </a:p>
      </dgm:t>
    </dgm:pt>
    <dgm:pt modelId="{711B5CAE-D4A9-4C5B-9270-6AF60C0A8C41}" type="pres">
      <dgm:prSet presAssocID="{7486DAF2-D06E-4D5D-8FB8-EB442781D8AA}" presName="connectorText" presStyleLbl="sibTrans2D1" presStyleIdx="0" presStyleCnt="3"/>
      <dgm:spPr/>
      <dgm:t>
        <a:bodyPr/>
        <a:lstStyle/>
        <a:p>
          <a:endParaRPr lang="en-GB"/>
        </a:p>
      </dgm:t>
    </dgm:pt>
    <dgm:pt modelId="{1ACA6629-85A2-4EA7-ADB1-B2E78283A795}" type="pres">
      <dgm:prSet presAssocID="{59624886-42AA-4B3B-9AAF-4B476F639DD0}" presName="node" presStyleLbl="node1" presStyleIdx="1" presStyleCnt="4">
        <dgm:presLayoutVars>
          <dgm:bulletEnabled val="1"/>
        </dgm:presLayoutVars>
      </dgm:prSet>
      <dgm:spPr/>
      <dgm:t>
        <a:bodyPr/>
        <a:lstStyle/>
        <a:p>
          <a:endParaRPr lang="en-GB"/>
        </a:p>
      </dgm:t>
    </dgm:pt>
    <dgm:pt modelId="{B3629C19-F5FC-4B44-84A8-7DAAF20B451D}" type="pres">
      <dgm:prSet presAssocID="{45C37DCF-9122-46DF-A6A7-12897B1D30E3}" presName="sibTrans" presStyleLbl="sibTrans2D1" presStyleIdx="1" presStyleCnt="3"/>
      <dgm:spPr/>
      <dgm:t>
        <a:bodyPr/>
        <a:lstStyle/>
        <a:p>
          <a:endParaRPr lang="en-GB"/>
        </a:p>
      </dgm:t>
    </dgm:pt>
    <dgm:pt modelId="{D6055A2C-F25E-4050-9080-FAEB0FB6844D}" type="pres">
      <dgm:prSet presAssocID="{45C37DCF-9122-46DF-A6A7-12897B1D30E3}" presName="connectorText" presStyleLbl="sibTrans2D1" presStyleIdx="1" presStyleCnt="3"/>
      <dgm:spPr/>
      <dgm:t>
        <a:bodyPr/>
        <a:lstStyle/>
        <a:p>
          <a:endParaRPr lang="en-GB"/>
        </a:p>
      </dgm:t>
    </dgm:pt>
    <dgm:pt modelId="{A4C16EB2-B3F0-422C-AE77-869C828A4248}" type="pres">
      <dgm:prSet presAssocID="{32B33834-DF48-4903-8086-C1EFDC0E8B19}" presName="node" presStyleLbl="node1" presStyleIdx="2" presStyleCnt="4">
        <dgm:presLayoutVars>
          <dgm:bulletEnabled val="1"/>
        </dgm:presLayoutVars>
      </dgm:prSet>
      <dgm:spPr/>
      <dgm:t>
        <a:bodyPr/>
        <a:lstStyle/>
        <a:p>
          <a:endParaRPr lang="en-GB"/>
        </a:p>
      </dgm:t>
    </dgm:pt>
    <dgm:pt modelId="{4EAB0D4F-0175-40E9-90B1-5111A74A2587}" type="pres">
      <dgm:prSet presAssocID="{C0B2A06C-CF30-4F0C-B63A-D8DF9075C108}" presName="sibTrans" presStyleLbl="sibTrans2D1" presStyleIdx="2" presStyleCnt="3"/>
      <dgm:spPr/>
      <dgm:t>
        <a:bodyPr/>
        <a:lstStyle/>
        <a:p>
          <a:endParaRPr lang="en-GB"/>
        </a:p>
      </dgm:t>
    </dgm:pt>
    <dgm:pt modelId="{B58F83C6-40E3-4C7E-8302-E149F0B8A52E}" type="pres">
      <dgm:prSet presAssocID="{C0B2A06C-CF30-4F0C-B63A-D8DF9075C108}" presName="connectorText" presStyleLbl="sibTrans2D1" presStyleIdx="2" presStyleCnt="3"/>
      <dgm:spPr/>
      <dgm:t>
        <a:bodyPr/>
        <a:lstStyle/>
        <a:p>
          <a:endParaRPr lang="en-GB"/>
        </a:p>
      </dgm:t>
    </dgm:pt>
    <dgm:pt modelId="{3307E58E-43E6-441B-BBE0-8E7F86E0B9A0}" type="pres">
      <dgm:prSet presAssocID="{6E33A29A-B6AF-463B-AB99-6CCFC5D29296}" presName="node" presStyleLbl="node1" presStyleIdx="3" presStyleCnt="4">
        <dgm:presLayoutVars>
          <dgm:bulletEnabled val="1"/>
        </dgm:presLayoutVars>
      </dgm:prSet>
      <dgm:spPr/>
      <dgm:t>
        <a:bodyPr/>
        <a:lstStyle/>
        <a:p>
          <a:endParaRPr lang="en-GB"/>
        </a:p>
      </dgm:t>
    </dgm:pt>
  </dgm:ptLst>
  <dgm:cxnLst>
    <dgm:cxn modelId="{9FEF8CA8-B053-409B-8B42-74FF518E0945}" srcId="{495F8D44-E5F6-427F-89E4-A3C67F6F30A3}" destId="{59624886-42AA-4B3B-9AAF-4B476F639DD0}" srcOrd="1" destOrd="0" parTransId="{6A719757-FEDF-4A2C-9302-C5F58791A404}" sibTransId="{45C37DCF-9122-46DF-A6A7-12897B1D30E3}"/>
    <dgm:cxn modelId="{93473913-4548-4E74-A4F4-3BE54D0BD37B}" srcId="{495F8D44-E5F6-427F-89E4-A3C67F6F30A3}" destId="{5946CAB7-12DD-457B-9137-8F01FFFE1687}" srcOrd="0" destOrd="0" parTransId="{A0B55909-3EA2-45AA-BD9C-19EA3277034E}" sibTransId="{7486DAF2-D06E-4D5D-8FB8-EB442781D8AA}"/>
    <dgm:cxn modelId="{AA5F75BF-21D0-4C73-971C-EDF335F2906F}" type="presOf" srcId="{59624886-42AA-4B3B-9AAF-4B476F639DD0}" destId="{1ACA6629-85A2-4EA7-ADB1-B2E78283A795}" srcOrd="0" destOrd="0" presId="urn:microsoft.com/office/officeart/2005/8/layout/process1"/>
    <dgm:cxn modelId="{A4279D3C-B603-482A-B0D7-D543E020D68E}" srcId="{495F8D44-E5F6-427F-89E4-A3C67F6F30A3}" destId="{6E33A29A-B6AF-463B-AB99-6CCFC5D29296}" srcOrd="3" destOrd="0" parTransId="{5DB6EE0A-3224-40A3-AA77-8CC3354C4B21}" sibTransId="{12D9EDB2-DC1D-44E7-B900-844595735682}"/>
    <dgm:cxn modelId="{074BF126-F262-4C61-BB6E-0355BEA79324}" type="presOf" srcId="{32B33834-DF48-4903-8086-C1EFDC0E8B19}" destId="{A4C16EB2-B3F0-422C-AE77-869C828A4248}" srcOrd="0" destOrd="0" presId="urn:microsoft.com/office/officeart/2005/8/layout/process1"/>
    <dgm:cxn modelId="{A2492EA6-CD30-4F80-BB70-6FAEA965C210}" type="presOf" srcId="{5946CAB7-12DD-457B-9137-8F01FFFE1687}" destId="{3A6B318E-915C-460A-A99E-7241A78672B4}" srcOrd="0" destOrd="0" presId="urn:microsoft.com/office/officeart/2005/8/layout/process1"/>
    <dgm:cxn modelId="{4A191BDF-3CEE-4206-9BB9-19C2DA8784F3}" type="presOf" srcId="{C0B2A06C-CF30-4F0C-B63A-D8DF9075C108}" destId="{4EAB0D4F-0175-40E9-90B1-5111A74A2587}" srcOrd="0" destOrd="0" presId="urn:microsoft.com/office/officeart/2005/8/layout/process1"/>
    <dgm:cxn modelId="{858A97C1-659A-407C-9402-2FBA58A96B06}" type="presOf" srcId="{7486DAF2-D06E-4D5D-8FB8-EB442781D8AA}" destId="{9056DF29-E194-429B-A2A4-F8D4864A4367}" srcOrd="0" destOrd="0" presId="urn:microsoft.com/office/officeart/2005/8/layout/process1"/>
    <dgm:cxn modelId="{A03BA949-B7BC-49E5-9F1E-9B398EF9F3D3}" srcId="{495F8D44-E5F6-427F-89E4-A3C67F6F30A3}" destId="{32B33834-DF48-4903-8086-C1EFDC0E8B19}" srcOrd="2" destOrd="0" parTransId="{53FE3C6C-D21F-4918-96AC-26D5FFDCE157}" sibTransId="{C0B2A06C-CF30-4F0C-B63A-D8DF9075C108}"/>
    <dgm:cxn modelId="{356D9B42-86C9-47CC-8F5A-6106D203C718}" type="presOf" srcId="{45C37DCF-9122-46DF-A6A7-12897B1D30E3}" destId="{D6055A2C-F25E-4050-9080-FAEB0FB6844D}" srcOrd="1" destOrd="0" presId="urn:microsoft.com/office/officeart/2005/8/layout/process1"/>
    <dgm:cxn modelId="{CF5B98FC-F675-4DBE-9D22-F8D558EDF010}" type="presOf" srcId="{6E33A29A-B6AF-463B-AB99-6CCFC5D29296}" destId="{3307E58E-43E6-441B-BBE0-8E7F86E0B9A0}" srcOrd="0" destOrd="0" presId="urn:microsoft.com/office/officeart/2005/8/layout/process1"/>
    <dgm:cxn modelId="{D32E21BE-26D9-4D81-87C7-9335E6076071}" type="presOf" srcId="{45C37DCF-9122-46DF-A6A7-12897B1D30E3}" destId="{B3629C19-F5FC-4B44-84A8-7DAAF20B451D}" srcOrd="0" destOrd="0" presId="urn:microsoft.com/office/officeart/2005/8/layout/process1"/>
    <dgm:cxn modelId="{0DDA0DF4-0B69-438E-B527-DB5348DADA79}" type="presOf" srcId="{7486DAF2-D06E-4D5D-8FB8-EB442781D8AA}" destId="{711B5CAE-D4A9-4C5B-9270-6AF60C0A8C41}" srcOrd="1" destOrd="0" presId="urn:microsoft.com/office/officeart/2005/8/layout/process1"/>
    <dgm:cxn modelId="{E1268136-286C-438F-8A47-A9189AE9E8FB}" type="presOf" srcId="{495F8D44-E5F6-427F-89E4-A3C67F6F30A3}" destId="{DF54E7C0-C083-4493-BA26-72FA112A4DE1}" srcOrd="0" destOrd="0" presId="urn:microsoft.com/office/officeart/2005/8/layout/process1"/>
    <dgm:cxn modelId="{C4ACFB04-E99B-4A70-A4F1-6C6C47BD865D}" type="presOf" srcId="{C0B2A06C-CF30-4F0C-B63A-D8DF9075C108}" destId="{B58F83C6-40E3-4C7E-8302-E149F0B8A52E}" srcOrd="1" destOrd="0" presId="urn:microsoft.com/office/officeart/2005/8/layout/process1"/>
    <dgm:cxn modelId="{49BD508D-71EE-4779-8681-1584F92EA2E6}" type="presParOf" srcId="{DF54E7C0-C083-4493-BA26-72FA112A4DE1}" destId="{3A6B318E-915C-460A-A99E-7241A78672B4}" srcOrd="0" destOrd="0" presId="urn:microsoft.com/office/officeart/2005/8/layout/process1"/>
    <dgm:cxn modelId="{D0A63A65-A9B3-4DF2-825E-3AA3A0F86850}" type="presParOf" srcId="{DF54E7C0-C083-4493-BA26-72FA112A4DE1}" destId="{9056DF29-E194-429B-A2A4-F8D4864A4367}" srcOrd="1" destOrd="0" presId="urn:microsoft.com/office/officeart/2005/8/layout/process1"/>
    <dgm:cxn modelId="{AF6CF215-FF46-4CE8-93A3-0EE8A88BB381}" type="presParOf" srcId="{9056DF29-E194-429B-A2A4-F8D4864A4367}" destId="{711B5CAE-D4A9-4C5B-9270-6AF60C0A8C41}" srcOrd="0" destOrd="0" presId="urn:microsoft.com/office/officeart/2005/8/layout/process1"/>
    <dgm:cxn modelId="{836FB88F-5F58-4312-A9BB-4DA4E936CC7B}" type="presParOf" srcId="{DF54E7C0-C083-4493-BA26-72FA112A4DE1}" destId="{1ACA6629-85A2-4EA7-ADB1-B2E78283A795}" srcOrd="2" destOrd="0" presId="urn:microsoft.com/office/officeart/2005/8/layout/process1"/>
    <dgm:cxn modelId="{315831F0-F779-4338-B6B3-A882E91BB8C5}" type="presParOf" srcId="{DF54E7C0-C083-4493-BA26-72FA112A4DE1}" destId="{B3629C19-F5FC-4B44-84A8-7DAAF20B451D}" srcOrd="3" destOrd="0" presId="urn:microsoft.com/office/officeart/2005/8/layout/process1"/>
    <dgm:cxn modelId="{69E736CC-EDB8-4B36-AB4F-56BA5402FD47}" type="presParOf" srcId="{B3629C19-F5FC-4B44-84A8-7DAAF20B451D}" destId="{D6055A2C-F25E-4050-9080-FAEB0FB6844D}" srcOrd="0" destOrd="0" presId="urn:microsoft.com/office/officeart/2005/8/layout/process1"/>
    <dgm:cxn modelId="{EE412701-566D-419D-918D-FA39E84DB670}" type="presParOf" srcId="{DF54E7C0-C083-4493-BA26-72FA112A4DE1}" destId="{A4C16EB2-B3F0-422C-AE77-869C828A4248}" srcOrd="4" destOrd="0" presId="urn:microsoft.com/office/officeart/2005/8/layout/process1"/>
    <dgm:cxn modelId="{A066BE82-67BC-4BE7-8D1A-B97C34810DE4}" type="presParOf" srcId="{DF54E7C0-C083-4493-BA26-72FA112A4DE1}" destId="{4EAB0D4F-0175-40E9-90B1-5111A74A2587}" srcOrd="5" destOrd="0" presId="urn:microsoft.com/office/officeart/2005/8/layout/process1"/>
    <dgm:cxn modelId="{2889E3AD-C454-4001-AEAA-3B65610FB8AD}" type="presParOf" srcId="{4EAB0D4F-0175-40E9-90B1-5111A74A2587}" destId="{B58F83C6-40E3-4C7E-8302-E149F0B8A52E}" srcOrd="0" destOrd="0" presId="urn:microsoft.com/office/officeart/2005/8/layout/process1"/>
    <dgm:cxn modelId="{1D0E7DB4-54AE-4CAA-9EA5-985CEB833CB5}" type="presParOf" srcId="{DF54E7C0-C083-4493-BA26-72FA112A4DE1}" destId="{3307E58E-43E6-441B-BBE0-8E7F86E0B9A0}"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B318E-915C-460A-A99E-7241A78672B4}">
      <dsp:nvSpPr>
        <dsp:cNvPr id="0" name=""/>
        <dsp:cNvSpPr/>
      </dsp:nvSpPr>
      <dsp:spPr>
        <a:xfrm>
          <a:off x="4336"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Collated  all recommendations  from final reports with an implementation date  or a revised due date up until and including September 2018 that are of High or Medium priority</a:t>
          </a:r>
        </a:p>
      </dsp:txBody>
      <dsp:txXfrm>
        <a:off x="37655" y="83642"/>
        <a:ext cx="1829367" cy="1070965"/>
      </dsp:txXfrm>
    </dsp:sp>
    <dsp:sp modelId="{9056DF29-E194-429B-A2A4-F8D4864A4367}">
      <dsp:nvSpPr>
        <dsp:cNvPr id="0" name=""/>
        <dsp:cNvSpPr/>
      </dsp:nvSpPr>
      <dsp:spPr>
        <a:xfrm>
          <a:off x="2089942"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2089942" y="478062"/>
        <a:ext cx="281367" cy="282125"/>
      </dsp:txXfrm>
    </dsp:sp>
    <dsp:sp modelId="{1ACA6629-85A2-4EA7-ADB1-B2E78283A795}">
      <dsp:nvSpPr>
        <dsp:cNvPr id="0" name=""/>
        <dsp:cNvSpPr/>
      </dsp:nvSpPr>
      <dsp:spPr>
        <a:xfrm>
          <a:off x="2658743"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Sent all recomemdnations  in a follow up tracker to all responsible officers and their corresponding heads of services on 10 August 2018</a:t>
          </a:r>
        </a:p>
      </dsp:txBody>
      <dsp:txXfrm>
        <a:off x="2692062" y="83642"/>
        <a:ext cx="1829367" cy="1070965"/>
      </dsp:txXfrm>
    </dsp:sp>
    <dsp:sp modelId="{B3629C19-F5FC-4B44-84A8-7DAAF20B451D}">
      <dsp:nvSpPr>
        <dsp:cNvPr id="0" name=""/>
        <dsp:cNvSpPr/>
      </dsp:nvSpPr>
      <dsp:spPr>
        <a:xfrm>
          <a:off x="4744349"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4744349" y="478062"/>
        <a:ext cx="281367" cy="282125"/>
      </dsp:txXfrm>
    </dsp:sp>
    <dsp:sp modelId="{A4C16EB2-B3F0-422C-AE77-869C828A4248}">
      <dsp:nvSpPr>
        <dsp:cNvPr id="0" name=""/>
        <dsp:cNvSpPr/>
      </dsp:nvSpPr>
      <dsp:spPr>
        <a:xfrm>
          <a:off x="5313151"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final reminder was sent on 28th August o obtain all responses by 10th Septmeber2018</a:t>
          </a:r>
        </a:p>
      </dsp:txBody>
      <dsp:txXfrm>
        <a:off x="5346470" y="83642"/>
        <a:ext cx="1829367" cy="1070965"/>
      </dsp:txXfrm>
    </dsp:sp>
    <dsp:sp modelId="{4EAB0D4F-0175-40E9-90B1-5111A74A2587}">
      <dsp:nvSpPr>
        <dsp:cNvPr id="0" name=""/>
        <dsp:cNvSpPr/>
      </dsp:nvSpPr>
      <dsp:spPr>
        <a:xfrm>
          <a:off x="7398756"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7398756" y="478062"/>
        <a:ext cx="281367" cy="282125"/>
      </dsp:txXfrm>
    </dsp:sp>
    <dsp:sp modelId="{3307E58E-43E6-441B-BBE0-8E7F86E0B9A0}">
      <dsp:nvSpPr>
        <dsp:cNvPr id="0" name=""/>
        <dsp:cNvSpPr/>
      </dsp:nvSpPr>
      <dsp:spPr>
        <a:xfrm>
          <a:off x="7967558"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majority of responses were recieved on 10th September 2018 and responses were verified</a:t>
          </a:r>
        </a:p>
      </dsp:txBody>
      <dsp:txXfrm>
        <a:off x="8000877" y="83642"/>
        <a:ext cx="1829367" cy="10709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FDE2-1D39-4167-941F-F2616CE4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Slide 0</vt:lpstr>
    </vt:vector>
  </TitlesOfParts>
  <Company>BDO LLP</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0</dc:title>
  <dc:subject/>
  <dc:creator>Carl de Beer</dc:creator>
  <cp:keywords/>
  <dc:description/>
  <cp:lastModifiedBy>Gurpreet Dulay</cp:lastModifiedBy>
  <cp:revision>6</cp:revision>
  <dcterms:created xsi:type="dcterms:W3CDTF">2018-09-19T22:00:00Z</dcterms:created>
  <dcterms:modified xsi:type="dcterms:W3CDTF">2018-10-24T12:34:00Z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PowerPoint® 2010</vt:lpwstr>
  </property>
  <property fmtid="{D5CDD505-2E9C-101B-9397-08002B2CF9AE}" pid="4" name="LastSaved">
    <vt:filetime>2016-02-18T00:00:00Z</vt:filetime>
  </property>
</Properties>
</file>